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</w:t>
      </w:r>
      <w:r w:rsidR="005F17A3">
        <w:rPr>
          <w:rFonts w:ascii="Tahoma" w:hAnsi="Tahoma" w:cs="Tahoma"/>
        </w:rPr>
        <w:t>7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B17F39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5F17A3">
        <w:rPr>
          <w:rFonts w:ascii="Tahoma" w:hAnsi="Tahoma" w:cs="Tahoma"/>
        </w:rPr>
        <w:t>lip</w:t>
      </w:r>
      <w:r w:rsidR="00122297">
        <w:rPr>
          <w:rFonts w:ascii="Tahoma" w:hAnsi="Tahoma" w:cs="Tahoma"/>
        </w:rPr>
        <w:t>c</w:t>
      </w:r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</w:t>
      </w:r>
      <w:r w:rsidR="00680B8B">
        <w:rPr>
          <w:rFonts w:ascii="Tahoma" w:hAnsi="Tahoma" w:cs="Tahoma"/>
        </w:rPr>
        <w:t>:</w:t>
      </w:r>
    </w:p>
    <w:p w:rsidR="008429B8" w:rsidRDefault="00680B8B" w:rsidP="008429B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680B8B" w:rsidRDefault="00680B8B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</w:t>
      </w:r>
      <w:r w:rsidR="00680B8B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</w:t>
      </w:r>
      <w:r w:rsidR="00556B43">
        <w:t>N</w:t>
      </w:r>
      <w:r w:rsidR="008429B8">
        <w:t xml:space="preserve">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</w:t>
      </w:r>
      <w:r w:rsidR="00556B43">
        <w:t>N</w:t>
      </w:r>
      <w:r w:rsidR="008429B8">
        <w:t xml:space="preserve">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D8456A" w:rsidRDefault="00D8456A" w:rsidP="008429B8">
      <w:pPr>
        <w:jc w:val="center"/>
        <w:rPr>
          <w:rFonts w:ascii="Tahoma" w:hAnsi="Tahoma" w:cs="Tahoma"/>
          <w:b/>
          <w:bCs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EE6B27">
        <w:rPr>
          <w:rFonts w:ascii="Tahoma" w:hAnsi="Tahoma" w:cs="Tahoma"/>
          <w:b/>
          <w:bCs/>
        </w:rPr>
        <w:t xml:space="preserve"> od dnia ….</w:t>
      </w:r>
      <w:r w:rsidR="00D8456A">
        <w:rPr>
          <w:rFonts w:ascii="Tahoma" w:hAnsi="Tahoma" w:cs="Tahoma"/>
          <w:b/>
          <w:bCs/>
        </w:rPr>
        <w:t>lip</w:t>
      </w:r>
      <w:r w:rsidR="00EE6B27">
        <w:rPr>
          <w:rFonts w:ascii="Tahoma" w:hAnsi="Tahoma" w:cs="Tahoma"/>
          <w:b/>
          <w:bCs/>
        </w:rPr>
        <w:t xml:space="preserve">ca 2019r. </w:t>
      </w:r>
      <w:r w:rsidR="00EE6B27">
        <w:rPr>
          <w:rFonts w:ascii="Tahoma" w:hAnsi="Tahoma" w:cs="Tahoma"/>
          <w:b/>
          <w:bCs/>
        </w:rPr>
        <w:br/>
        <w:t>do dnia …….</w:t>
      </w:r>
      <w:r w:rsidR="00D8456A">
        <w:rPr>
          <w:rFonts w:ascii="Tahoma" w:hAnsi="Tahoma" w:cs="Tahoma"/>
          <w:b/>
          <w:bCs/>
        </w:rPr>
        <w:t>lip</w:t>
      </w:r>
      <w:r w:rsidR="00EE6B27">
        <w:rPr>
          <w:rFonts w:ascii="Tahoma" w:hAnsi="Tahoma" w:cs="Tahoma"/>
          <w:b/>
          <w:bCs/>
        </w:rPr>
        <w:t xml:space="preserve">ca 2022r.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D8456A">
        <w:rPr>
          <w:rFonts w:ascii="Tahoma" w:hAnsi="Tahoma" w:cs="Tahoma"/>
          <w:b/>
          <w:bCs/>
        </w:rPr>
        <w:t>lip</w:t>
      </w:r>
      <w:r w:rsidR="00EE6B27">
        <w:rPr>
          <w:rFonts w:ascii="Tahoma" w:hAnsi="Tahoma" w:cs="Tahoma"/>
          <w:b/>
          <w:bCs/>
        </w:rPr>
        <w:t>c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EF7CCC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0B59DA">
        <w:rPr>
          <w:rFonts w:ascii="Tahoma" w:hAnsi="Tahoma" w:cs="Tahoma"/>
        </w:rPr>
        <w:t>październik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0B59DA">
        <w:rPr>
          <w:rFonts w:ascii="Tahoma" w:hAnsi="Tahoma" w:cs="Tahoma"/>
        </w:rPr>
        <w:t>październik</w:t>
      </w:r>
      <w:bookmarkStart w:id="0" w:name="_GoBack"/>
      <w:bookmarkEnd w:id="0"/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</w:t>
      </w:r>
      <w:r w:rsidR="009C42B7">
        <w:rPr>
          <w:rFonts w:ascii="Tahoma" w:hAnsi="Tahoma" w:cs="Tahoma"/>
        </w:rPr>
        <w:t>8</w:t>
      </w:r>
      <w:r w:rsidR="00B54E55">
        <w:rPr>
          <w:rFonts w:ascii="Tahoma" w:hAnsi="Tahoma" w:cs="Tahoma"/>
        </w:rPr>
        <w:t>r. poz.2</w:t>
      </w:r>
      <w:r w:rsidR="009C42B7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CC487A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C10E95" w:rsidRDefault="00C10E95" w:rsidP="00C10E95">
      <w:pPr>
        <w:pStyle w:val="Tekstpodstawowy"/>
      </w:pPr>
      <w:r>
        <w:tab/>
      </w:r>
      <w:r w:rsidRPr="00FF407E">
        <w:t xml:space="preserve">3. </w:t>
      </w:r>
      <w:r>
        <w:t>Rozliczenie</w:t>
      </w:r>
      <w:r w:rsidRPr="00FF407E">
        <w:t xml:space="preserve"> opłat za dostawę wody i odbiór ścieków </w:t>
      </w:r>
      <w:r>
        <w:t>będzie dokonywane</w:t>
      </w:r>
      <w:r w:rsidRPr="00FF407E">
        <w:t xml:space="preserve"> podstawie odczytów z wodomierza przynależnego do lokalu o którym mowa </w:t>
      </w:r>
      <w:r>
        <w:br/>
      </w:r>
      <w:r w:rsidRPr="00FF407E">
        <w:t>w niniejszej umowie, znajdującego się w pomieszczeniu piwnicznym w budynku</w:t>
      </w:r>
      <w:r>
        <w:t>,</w:t>
      </w:r>
      <w:r w:rsidRPr="00FF407E">
        <w:t xml:space="preserve"> </w:t>
      </w:r>
    </w:p>
    <w:p w:rsidR="00C10E95" w:rsidRPr="00C10E95" w:rsidRDefault="00C10E95" w:rsidP="00C10E95">
      <w:pPr>
        <w:pStyle w:val="Tekstpodstawowy"/>
      </w:pPr>
      <w:r w:rsidRPr="00FF407E">
        <w:t>w którym położony jest lokal</w:t>
      </w:r>
      <w:r>
        <w:t xml:space="preserve"> i rozliczenia te będą dokonywane w okresach półrocznych.</w:t>
      </w:r>
    </w:p>
    <w:p w:rsidR="008429B8" w:rsidRDefault="00C10E95" w:rsidP="008429B8">
      <w:pPr>
        <w:pStyle w:val="Tekstpodstawowy"/>
        <w:ind w:firstLine="708"/>
      </w:pPr>
      <w:r>
        <w:t>4</w:t>
      </w:r>
      <w:r w:rsidR="008429B8">
        <w:t xml:space="preserve">.W przypadku wzrostu cen za świadczenia dodatkowe tj. dostawę wody </w:t>
      </w:r>
      <w:r w:rsidR="008429B8">
        <w:br/>
        <w:t xml:space="preserve">i odbiór ścieków Zarządca ma prawo zmiany stawek oraz wysokości opłat miesięcznych wyliczonych wg obowiązujących cen. </w:t>
      </w:r>
    </w:p>
    <w:p w:rsidR="008429B8" w:rsidRDefault="00C10E95" w:rsidP="008429B8">
      <w:pPr>
        <w:pStyle w:val="Tekstpodstawowy"/>
        <w:ind w:firstLine="708"/>
      </w:pPr>
      <w:r>
        <w:t>5</w:t>
      </w:r>
      <w:r w:rsidR="008429B8">
        <w:t>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</w:r>
      <w:r w:rsidR="00C10E95">
        <w:t>6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C10E95" w:rsidP="008429B8">
      <w:pPr>
        <w:pStyle w:val="Tekstpodstawowy"/>
        <w:ind w:firstLine="708"/>
      </w:pPr>
      <w:r>
        <w:t>7</w:t>
      </w:r>
      <w:r w:rsidR="008429B8">
        <w:t xml:space="preserve">.Przed rozpoczęciem użytkowania instalacji gazowej przez Najemcę, </w:t>
      </w:r>
      <w:r w:rsidR="008429B8">
        <w:br/>
        <w:t>na zlecenie Zarządcy budynku -MZGM Brzesko zostanie dokonana próba szczelności tej instalacji.</w:t>
      </w:r>
    </w:p>
    <w:p w:rsidR="008429B8" w:rsidRDefault="00C10E95" w:rsidP="008429B8">
      <w:pPr>
        <w:pStyle w:val="Tekstpodstawowy"/>
        <w:ind w:firstLine="708"/>
      </w:pPr>
      <w:r>
        <w:t>8</w:t>
      </w:r>
      <w:r w:rsidR="008429B8">
        <w:t>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zalegania przez </w:t>
      </w:r>
      <w:r w:rsidR="009F6004">
        <w:t>N</w:t>
      </w:r>
      <w:r>
        <w:t xml:space="preserve">ajemcę z zapłatą czynszu za co najmniej dwa pełne okresy płatności, za wcześniejszym uprzedzeniem i udzieleniem </w:t>
      </w:r>
      <w:r w:rsidR="00FF02B9">
        <w:t xml:space="preserve">dodatkowego </w:t>
      </w:r>
      <w:r>
        <w:t>trzymiesięcznego terminu do zapłaty zaległego czynszu,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oddania przedmiotu najmu w podnajem albo do bezpłatnego używania osobom trzecim bez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stwierdzenia dewastacji lokalu,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dokonania przeróbek lokalu bez zgody </w:t>
      </w:r>
      <w:r w:rsidR="009100F1">
        <w:t>W</w:t>
      </w:r>
      <w:r>
        <w:t>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zmiany sposobu wykorzystania lokalu bez uzyskania pisemnej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8429B8" w:rsidRDefault="008429B8" w:rsidP="008429B8">
      <w:pPr>
        <w:pStyle w:val="Tekstpodstawowy"/>
      </w:pPr>
      <w:r>
        <w:tab/>
        <w:t xml:space="preserve">4.Z chwilą rozwiązania umowy najmu Najemca jest zobowiązany zwrócić lokal </w:t>
      </w:r>
      <w:r w:rsidR="001446D1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0B59DA"/>
    <w:rsid w:val="00122297"/>
    <w:rsid w:val="001446D1"/>
    <w:rsid w:val="001D4267"/>
    <w:rsid w:val="00260BD1"/>
    <w:rsid w:val="00304FF6"/>
    <w:rsid w:val="00376A4D"/>
    <w:rsid w:val="00376D51"/>
    <w:rsid w:val="004A140F"/>
    <w:rsid w:val="00543EF7"/>
    <w:rsid w:val="00556B43"/>
    <w:rsid w:val="005B578D"/>
    <w:rsid w:val="005F17A3"/>
    <w:rsid w:val="00680B8B"/>
    <w:rsid w:val="006E2EC2"/>
    <w:rsid w:val="00760195"/>
    <w:rsid w:val="007C2BBA"/>
    <w:rsid w:val="00841403"/>
    <w:rsid w:val="008429B8"/>
    <w:rsid w:val="00854214"/>
    <w:rsid w:val="00861991"/>
    <w:rsid w:val="00871E02"/>
    <w:rsid w:val="008933F3"/>
    <w:rsid w:val="008E1E40"/>
    <w:rsid w:val="009100F1"/>
    <w:rsid w:val="009251BD"/>
    <w:rsid w:val="00935225"/>
    <w:rsid w:val="009C42B7"/>
    <w:rsid w:val="009D11B6"/>
    <w:rsid w:val="009F6004"/>
    <w:rsid w:val="00A251F6"/>
    <w:rsid w:val="00A42229"/>
    <w:rsid w:val="00B17F39"/>
    <w:rsid w:val="00B54E55"/>
    <w:rsid w:val="00C10E95"/>
    <w:rsid w:val="00C436BB"/>
    <w:rsid w:val="00CC487A"/>
    <w:rsid w:val="00D43953"/>
    <w:rsid w:val="00D8456A"/>
    <w:rsid w:val="00DE6A8E"/>
    <w:rsid w:val="00E111D3"/>
    <w:rsid w:val="00E8084B"/>
    <w:rsid w:val="00EE6B27"/>
    <w:rsid w:val="00EF7CCC"/>
    <w:rsid w:val="00FB58FC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08F9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72</cp:revision>
  <dcterms:created xsi:type="dcterms:W3CDTF">2017-11-06T11:37:00Z</dcterms:created>
  <dcterms:modified xsi:type="dcterms:W3CDTF">2019-07-03T06:53:00Z</dcterms:modified>
</cp:coreProperties>
</file>