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3E" w:rsidRDefault="00CB5E76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.IV.7151......2017</w:t>
      </w:r>
      <w:r w:rsidR="00C7313E">
        <w:rPr>
          <w:rFonts w:ascii="Tahoma" w:hAnsi="Tahoma" w:cs="Tahoma"/>
        </w:rPr>
        <w:t xml:space="preserve">.ES                   </w:t>
      </w:r>
      <w:r>
        <w:rPr>
          <w:rFonts w:ascii="Tahoma" w:hAnsi="Tahoma" w:cs="Tahoma"/>
        </w:rPr>
        <w:t xml:space="preserve"> </w:t>
      </w:r>
      <w:r w:rsidR="0029289A">
        <w:rPr>
          <w:rFonts w:ascii="Tahoma" w:hAnsi="Tahoma" w:cs="Tahoma"/>
        </w:rPr>
        <w:t xml:space="preserve">            Brzesko, dnia ....05</w:t>
      </w:r>
      <w:r>
        <w:rPr>
          <w:rFonts w:ascii="Tahoma" w:hAnsi="Tahoma" w:cs="Tahoma"/>
        </w:rPr>
        <w:t>.2017</w:t>
      </w:r>
      <w:r w:rsidR="00C7313E">
        <w:rPr>
          <w:rFonts w:ascii="Tahoma" w:hAnsi="Tahoma" w:cs="Tahoma"/>
        </w:rPr>
        <w:t>r.</w:t>
      </w:r>
    </w:p>
    <w:p w:rsidR="00C7313E" w:rsidRDefault="00C7313E" w:rsidP="00C7313E">
      <w:pPr>
        <w:ind w:left="360"/>
        <w:rPr>
          <w:rFonts w:ascii="Tahoma" w:hAnsi="Tahoma" w:cs="Tahoma"/>
          <w:b/>
          <w:bCs/>
        </w:rPr>
      </w:pPr>
    </w:p>
    <w:p w:rsidR="00C7313E" w:rsidRDefault="00C7313E" w:rsidP="00C7313E">
      <w:pPr>
        <w:ind w:left="360"/>
        <w:rPr>
          <w:rFonts w:ascii="Tahoma" w:hAnsi="Tahoma" w:cs="Tahoma"/>
          <w:b/>
          <w:bCs/>
        </w:rPr>
      </w:pPr>
    </w:p>
    <w:p w:rsidR="00C7313E" w:rsidRDefault="00C7313E" w:rsidP="00C7313E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29289A">
        <w:rPr>
          <w:rFonts w:ascii="Tahoma" w:hAnsi="Tahoma" w:cs="Tahoma"/>
        </w:rPr>
        <w:t>W dniu       maja</w:t>
      </w:r>
      <w:r w:rsidR="00CB5E76">
        <w:rPr>
          <w:rFonts w:ascii="Tahoma" w:hAnsi="Tahoma" w:cs="Tahoma"/>
        </w:rPr>
        <w:t xml:space="preserve"> 2017</w:t>
      </w:r>
      <w:r>
        <w:rPr>
          <w:rFonts w:ascii="Tahoma" w:hAnsi="Tahoma" w:cs="Tahoma"/>
        </w:rPr>
        <w:t>r. w Brzesku, pomiędzy Gminą Brzesko reprezentowaną przez:</w:t>
      </w: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C7313E" w:rsidRDefault="00C7313E" w:rsidP="00C7313E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C7313E" w:rsidRDefault="00C7313E" w:rsidP="00C7313E">
      <w:pPr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CB5E76">
        <w:rPr>
          <w:rFonts w:ascii="Tahoma" w:hAnsi="Tahoma" w:cs="Tahoma"/>
          <w:b/>
          <w:bCs/>
        </w:rPr>
        <w:t xml:space="preserve">Marszałka Józefa Piłsudskiego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CB5E76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</w:rPr>
        <w:t xml:space="preserve"> w Brzesku o powierzchni użytkowej: </w:t>
      </w:r>
      <w:r w:rsidR="00CB5E76">
        <w:rPr>
          <w:rFonts w:ascii="Tahoma" w:hAnsi="Tahoma" w:cs="Tahoma"/>
          <w:b/>
          <w:bCs/>
        </w:rPr>
        <w:t>21,78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</w:p>
    <w:p w:rsidR="00C7313E" w:rsidRDefault="00C7313E" w:rsidP="00C7313E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po uzgodnieniu z Zarządcą obciążają w całości najemcę bez prawa </w:t>
      </w:r>
      <w:r>
        <w:br/>
        <w:t>ich zwrotu.</w:t>
      </w:r>
    </w:p>
    <w:p w:rsidR="00C7313E" w:rsidRDefault="00C7313E" w:rsidP="00C7313E">
      <w:pPr>
        <w:pStyle w:val="Tekstpodstawowy"/>
      </w:pPr>
      <w:r>
        <w:tab/>
        <w:t>2.Umieszczenie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handlowej.</w:t>
      </w:r>
    </w:p>
    <w:p w:rsidR="00C7313E" w:rsidRDefault="00C7313E" w:rsidP="00C7313E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29289A">
        <w:rPr>
          <w:rFonts w:ascii="Tahoma" w:hAnsi="Tahoma" w:cs="Tahoma"/>
          <w:b/>
          <w:bCs/>
        </w:rPr>
        <w:t>.....   maja</w:t>
      </w:r>
      <w:r w:rsidR="00EF4A7B">
        <w:rPr>
          <w:rFonts w:ascii="Tahoma" w:hAnsi="Tahoma" w:cs="Tahoma"/>
          <w:b/>
          <w:bCs/>
        </w:rPr>
        <w:t xml:space="preserve"> 2017</w:t>
      </w:r>
      <w:r>
        <w:rPr>
          <w:rFonts w:ascii="Tahoma" w:hAnsi="Tahoma" w:cs="Tahoma"/>
          <w:b/>
          <w:bCs/>
        </w:rPr>
        <w:t>r.</w:t>
      </w:r>
    </w:p>
    <w:p w:rsidR="00C7313E" w:rsidRDefault="00C7313E" w:rsidP="00C7313E">
      <w:pPr>
        <w:ind w:firstLine="708"/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C7313E" w:rsidRDefault="00C7313E" w:rsidP="00C7313E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C7313E" w:rsidRDefault="00C7313E" w:rsidP="00C7313E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CF526A">
        <w:rPr>
          <w:rFonts w:ascii="Tahoma" w:hAnsi="Tahoma" w:cs="Tahoma"/>
        </w:rPr>
        <w:br/>
      </w:r>
      <w:r>
        <w:rPr>
          <w:rFonts w:ascii="Tahoma" w:hAnsi="Tahoma" w:cs="Tahoma"/>
        </w:rPr>
        <w:t>za opóźnienie.</w:t>
      </w:r>
    </w:p>
    <w:p w:rsidR="00C7313E" w:rsidRDefault="00C7313E" w:rsidP="00C7313E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C7313E" w:rsidRDefault="00C7313E" w:rsidP="00C7313E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</w:t>
      </w:r>
      <w:r w:rsidR="0029289A">
        <w:rPr>
          <w:rFonts w:ascii="Tahoma" w:hAnsi="Tahoma" w:cs="Tahoma"/>
        </w:rPr>
        <w:t>nszu należnego za miesiąc sierpień</w:t>
      </w:r>
      <w:r>
        <w:rPr>
          <w:rFonts w:ascii="Tahoma" w:hAnsi="Tahoma" w:cs="Tahoma"/>
        </w:rPr>
        <w:t xml:space="preserve"> 2017r. jest p</w:t>
      </w:r>
      <w:r w:rsidR="0029289A">
        <w:rPr>
          <w:rFonts w:ascii="Tahoma" w:hAnsi="Tahoma" w:cs="Tahoma"/>
        </w:rPr>
        <w:t>łatna w terminie do dnia 20 sierpni</w:t>
      </w:r>
      <w:r>
        <w:rPr>
          <w:rFonts w:ascii="Tahoma" w:hAnsi="Tahoma" w:cs="Tahoma"/>
        </w:rPr>
        <w:t>a 2017r.</w:t>
      </w:r>
    </w:p>
    <w:p w:rsidR="00C7313E" w:rsidRDefault="00C7313E" w:rsidP="00C7313E">
      <w:pPr>
        <w:pStyle w:val="Tekstpodstawowy2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Czynsz za najem lokalu podlega waloryzacji kwartalnej dokonywanej </w:t>
      </w:r>
      <w:r>
        <w:rPr>
          <w:rFonts w:ascii="Tahoma" w:hAnsi="Tahoma" w:cs="Tahoma"/>
        </w:rPr>
        <w:br/>
        <w:t>każdego kolejnego roku,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2015r. poz.1774 ze zm.).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C7313E" w:rsidRDefault="00C7313E" w:rsidP="00C7313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C7313E" w:rsidRDefault="00C7313E" w:rsidP="00C7313E">
      <w:pPr>
        <w:ind w:firstLine="708"/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C7313E" w:rsidRDefault="00C7313E" w:rsidP="00C7313E">
      <w:pPr>
        <w:jc w:val="center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510E8B" w:rsidRDefault="00510E8B" w:rsidP="00510E8B">
      <w:pPr>
        <w:jc w:val="center"/>
        <w:rPr>
          <w:rFonts w:ascii="Tahoma" w:hAnsi="Tahoma" w:cs="Tahoma"/>
          <w:b/>
          <w:bCs/>
        </w:rPr>
      </w:pPr>
    </w:p>
    <w:p w:rsidR="00510E8B" w:rsidRPr="00510E8B" w:rsidRDefault="00790AC7" w:rsidP="00510E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10E8B">
        <w:rPr>
          <w:rFonts w:ascii="Tahoma" w:hAnsi="Tahoma" w:cs="Tahoma"/>
        </w:rPr>
        <w:t xml:space="preserve">1.Najemca jest zobowiązany do ponoszenia kosztów poboru energii </w:t>
      </w:r>
      <w:r w:rsidR="00510E8B" w:rsidRPr="00510E8B">
        <w:rPr>
          <w:rFonts w:ascii="Tahoma" w:hAnsi="Tahoma" w:cs="Tahoma"/>
        </w:rPr>
        <w:t>elektr</w:t>
      </w:r>
      <w:r w:rsidR="00510E8B">
        <w:rPr>
          <w:rFonts w:ascii="Tahoma" w:hAnsi="Tahoma" w:cs="Tahoma"/>
        </w:rPr>
        <w:t xml:space="preserve">ycznej i opłat z tym związanych oraz kosztów poboru wody i odbioru ścieków </w:t>
      </w:r>
      <w:r w:rsidR="00510E8B">
        <w:rPr>
          <w:rFonts w:ascii="Tahoma" w:hAnsi="Tahoma" w:cs="Tahoma"/>
        </w:rPr>
        <w:br/>
        <w:t xml:space="preserve">w pomieszczeniu </w:t>
      </w:r>
      <w:proofErr w:type="spellStart"/>
      <w:r w:rsidR="00510E8B">
        <w:rPr>
          <w:rFonts w:ascii="Tahoma" w:hAnsi="Tahoma" w:cs="Tahoma"/>
        </w:rPr>
        <w:t>wc</w:t>
      </w:r>
      <w:proofErr w:type="spellEnd"/>
      <w:r w:rsidR="00510E8B">
        <w:rPr>
          <w:rFonts w:ascii="Tahoma" w:hAnsi="Tahoma" w:cs="Tahoma"/>
        </w:rPr>
        <w:t>.</w:t>
      </w:r>
    </w:p>
    <w:p w:rsidR="00510E8B" w:rsidRPr="00510E8B" w:rsidRDefault="00D81265" w:rsidP="003053B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10E8B" w:rsidRPr="00510E8B">
        <w:rPr>
          <w:rFonts w:ascii="Tahoma" w:hAnsi="Tahoma" w:cs="Tahoma"/>
        </w:rPr>
        <w:t xml:space="preserve">2.Opłaty za energię elektryczną będą naliczane przez Urząd Miejski </w:t>
      </w:r>
      <w:r w:rsidR="00510E8B" w:rsidRPr="00510E8B">
        <w:rPr>
          <w:rFonts w:ascii="Tahoma" w:hAnsi="Tahoma" w:cs="Tahoma"/>
        </w:rPr>
        <w:br/>
        <w:t xml:space="preserve">w Brzesku każdorazowo po wystawieniu faktury przez dostawcę energii elektrycznej, proporcjonalnie do wskazań licznika poboru energii elektrycznej zainstalowanego </w:t>
      </w:r>
      <w:r w:rsidR="00510E8B" w:rsidRPr="00510E8B">
        <w:rPr>
          <w:rFonts w:ascii="Tahoma" w:hAnsi="Tahoma" w:cs="Tahoma"/>
        </w:rPr>
        <w:br/>
        <w:t>w</w:t>
      </w:r>
      <w:r w:rsidR="00AA2F1C">
        <w:rPr>
          <w:rFonts w:ascii="Tahoma" w:hAnsi="Tahoma" w:cs="Tahoma"/>
        </w:rPr>
        <w:t xml:space="preserve"> sąsiadują</w:t>
      </w:r>
      <w:r w:rsidR="000F1B61">
        <w:rPr>
          <w:rFonts w:ascii="Tahoma" w:hAnsi="Tahoma" w:cs="Tahoma"/>
        </w:rPr>
        <w:t>cym</w:t>
      </w:r>
      <w:r w:rsidR="00510E8B" w:rsidRPr="00510E8B">
        <w:rPr>
          <w:rFonts w:ascii="Tahoma" w:hAnsi="Tahoma" w:cs="Tahoma"/>
        </w:rPr>
        <w:t xml:space="preserve"> lokalu użytkowym</w:t>
      </w:r>
      <w:r w:rsidR="00AA2F1C">
        <w:rPr>
          <w:rFonts w:ascii="Tahoma" w:hAnsi="Tahoma" w:cs="Tahoma"/>
        </w:rPr>
        <w:t>, a początkowy stan</w:t>
      </w:r>
      <w:r w:rsidR="00790AC7">
        <w:rPr>
          <w:rFonts w:ascii="Tahoma" w:hAnsi="Tahoma" w:cs="Tahoma"/>
        </w:rPr>
        <w:t xml:space="preserve"> licznika poboru energii zostanie </w:t>
      </w:r>
      <w:r w:rsidR="00790AC7">
        <w:rPr>
          <w:rFonts w:ascii="Tahoma" w:hAnsi="Tahoma" w:cs="Tahoma"/>
        </w:rPr>
        <w:lastRenderedPageBreak/>
        <w:t xml:space="preserve">przekazany  Najemcy protokołem zdawczo-odbiorczym stanowiącym załącznik </w:t>
      </w:r>
      <w:r w:rsidR="00790AC7">
        <w:rPr>
          <w:rFonts w:ascii="Tahoma" w:hAnsi="Tahoma" w:cs="Tahoma"/>
        </w:rPr>
        <w:br/>
        <w:t xml:space="preserve">do niniejszej umowy. </w:t>
      </w:r>
      <w:r w:rsidR="00AA2F1C">
        <w:rPr>
          <w:rFonts w:ascii="Tahoma" w:hAnsi="Tahoma" w:cs="Tahoma"/>
        </w:rPr>
        <w:t xml:space="preserve"> </w:t>
      </w:r>
      <w:r w:rsidR="006D619A">
        <w:rPr>
          <w:rFonts w:ascii="Tahoma" w:hAnsi="Tahoma" w:cs="Tahoma"/>
        </w:rPr>
        <w:t xml:space="preserve">                                               </w:t>
      </w:r>
      <w:r w:rsidR="00790AC7">
        <w:rPr>
          <w:rFonts w:ascii="Tahoma" w:hAnsi="Tahoma" w:cs="Tahoma"/>
        </w:rPr>
        <w:t xml:space="preserve">                                                                                                                                         </w:t>
      </w:r>
    </w:p>
    <w:p w:rsidR="00510E8B" w:rsidRDefault="00D81265" w:rsidP="00510E8B">
      <w:pPr>
        <w:pStyle w:val="Tekstpodstawowy3"/>
        <w:ind w:firstLine="708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 Opłaty za wodę i odbiór ścieków będą naliczane przez Urząd Miejski w Brzesku w formie zaliczek comiesięcznych na podstawie fa</w:t>
      </w:r>
      <w:r w:rsidR="000C4348">
        <w:rPr>
          <w:rFonts w:ascii="Tahoma" w:hAnsi="Tahoma" w:cs="Tahoma"/>
          <w:color w:val="auto"/>
        </w:rPr>
        <w:t>ktury przedstawionej przez Zarządcę</w:t>
      </w:r>
      <w:r>
        <w:rPr>
          <w:rFonts w:ascii="Tahoma" w:hAnsi="Tahoma" w:cs="Tahoma"/>
          <w:color w:val="auto"/>
        </w:rPr>
        <w:t xml:space="preserve"> budynku.</w:t>
      </w:r>
    </w:p>
    <w:p w:rsidR="00F76879" w:rsidRDefault="00F32593" w:rsidP="00510E8B">
      <w:pPr>
        <w:pStyle w:val="Tekstpodstawowy3"/>
        <w:ind w:firstLine="708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Rozliczenie tych opłat nastę</w:t>
      </w:r>
      <w:r w:rsidR="00F76879">
        <w:rPr>
          <w:rFonts w:ascii="Tahoma" w:hAnsi="Tahoma" w:cs="Tahoma"/>
          <w:color w:val="auto"/>
        </w:rPr>
        <w:t>puje</w:t>
      </w:r>
      <w:r>
        <w:rPr>
          <w:rFonts w:ascii="Tahoma" w:hAnsi="Tahoma" w:cs="Tahoma"/>
          <w:color w:val="auto"/>
        </w:rPr>
        <w:t xml:space="preserve"> w połowie i na końcu danego roku.</w:t>
      </w:r>
    </w:p>
    <w:p w:rsidR="00510E8B" w:rsidRDefault="00510E8B" w:rsidP="00C7313E">
      <w:pPr>
        <w:jc w:val="center"/>
        <w:rPr>
          <w:rFonts w:ascii="Tahoma" w:hAnsi="Tahoma" w:cs="Tahoma"/>
          <w:b/>
          <w:bCs/>
        </w:rPr>
      </w:pPr>
    </w:p>
    <w:p w:rsidR="00C7313E" w:rsidRDefault="00C7313E" w:rsidP="00C7313E">
      <w:pPr>
        <w:pStyle w:val="Tekstpodstawowy"/>
        <w:rPr>
          <w:sz w:val="22"/>
        </w:rPr>
      </w:pPr>
    </w:p>
    <w:p w:rsidR="00C7313E" w:rsidRDefault="00C7313E" w:rsidP="00C7313E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C7313E" w:rsidRDefault="00C7313E" w:rsidP="00C7313E">
      <w:pPr>
        <w:pStyle w:val="Tekstpodstawowy3"/>
        <w:jc w:val="center"/>
        <w:rPr>
          <w:rFonts w:ascii="Tahoma" w:hAnsi="Tahoma" w:cs="Tahoma"/>
          <w:color w:val="auto"/>
        </w:rPr>
      </w:pPr>
    </w:p>
    <w:p w:rsidR="00C7313E" w:rsidRDefault="00C7313E" w:rsidP="00C7313E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C7313E" w:rsidRDefault="00C7313E" w:rsidP="00C7313E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C7313E" w:rsidRDefault="00C7313E" w:rsidP="00C7313E">
      <w:pPr>
        <w:pStyle w:val="Tekstpodstawowy"/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C7313E" w:rsidRDefault="00C7313E" w:rsidP="00C7313E">
      <w:pPr>
        <w:jc w:val="center"/>
        <w:rPr>
          <w:rFonts w:ascii="Tahoma" w:hAnsi="Tahoma" w:cs="Tahoma"/>
        </w:rPr>
      </w:pPr>
    </w:p>
    <w:p w:rsidR="00C7313E" w:rsidRPr="00804182" w:rsidRDefault="00C7313E" w:rsidP="00C7313E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C7313E" w:rsidRDefault="00C7313E" w:rsidP="00C7313E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C7313E" w:rsidRDefault="00C7313E" w:rsidP="00C7313E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C7313E" w:rsidRDefault="00C7313E" w:rsidP="00C7313E">
      <w:pPr>
        <w:pStyle w:val="Tekstpodstawowy"/>
      </w:pPr>
    </w:p>
    <w:p w:rsidR="00C7313E" w:rsidRDefault="00C7313E" w:rsidP="00C7313E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C7313E" w:rsidRDefault="00C7313E" w:rsidP="00C7313E">
      <w:pPr>
        <w:pStyle w:val="Tekstpodstawowy"/>
        <w:spacing w:line="360" w:lineRule="auto"/>
      </w:pPr>
    </w:p>
    <w:p w:rsidR="00C7313E" w:rsidRDefault="00C7313E" w:rsidP="00C7313E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C7313E" w:rsidRDefault="00C7313E" w:rsidP="00C7313E">
      <w:pPr>
        <w:pStyle w:val="Tekstpodstawowy"/>
      </w:pPr>
    </w:p>
    <w:p w:rsidR="00C7313E" w:rsidRDefault="00C7313E" w:rsidP="00C7313E">
      <w:pPr>
        <w:pStyle w:val="Tekstpodstawowy"/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C7313E" w:rsidRDefault="00C7313E" w:rsidP="00C7313E">
      <w:pPr>
        <w:jc w:val="both"/>
        <w:rPr>
          <w:rFonts w:ascii="Tahoma" w:hAnsi="Tahoma" w:cs="Tahoma"/>
          <w:b/>
          <w:bCs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C7313E" w:rsidRDefault="00C7313E" w:rsidP="00C7313E">
      <w:pPr>
        <w:jc w:val="both"/>
        <w:rPr>
          <w:rFonts w:ascii="Tahoma" w:hAnsi="Tahoma" w:cs="Tahoma"/>
        </w:rPr>
      </w:pPr>
    </w:p>
    <w:p w:rsidR="00C7313E" w:rsidRDefault="00C7313E" w:rsidP="00C731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C7313E" w:rsidRDefault="00C7313E" w:rsidP="00C7313E"/>
    <w:p w:rsidR="00C7313E" w:rsidRDefault="00C7313E" w:rsidP="00C7313E"/>
    <w:p w:rsidR="00C7313E" w:rsidRDefault="00C7313E" w:rsidP="00C7313E"/>
    <w:p w:rsidR="00C7313E" w:rsidRDefault="00C7313E" w:rsidP="00C7313E"/>
    <w:p w:rsidR="00C7313E" w:rsidRDefault="00C7313E" w:rsidP="00C7313E"/>
    <w:p w:rsidR="008933F3" w:rsidRDefault="008933F3">
      <w:bookmarkStart w:id="0" w:name="_GoBack"/>
      <w:bookmarkEnd w:id="0"/>
    </w:p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19"/>
    <w:rsid w:val="00011E19"/>
    <w:rsid w:val="000C4348"/>
    <w:rsid w:val="000F1B61"/>
    <w:rsid w:val="0029289A"/>
    <w:rsid w:val="003053BE"/>
    <w:rsid w:val="00510E8B"/>
    <w:rsid w:val="006D619A"/>
    <w:rsid w:val="00790AC7"/>
    <w:rsid w:val="008016ED"/>
    <w:rsid w:val="00804182"/>
    <w:rsid w:val="008933F3"/>
    <w:rsid w:val="008E1E40"/>
    <w:rsid w:val="00AA2F1C"/>
    <w:rsid w:val="00AD13BD"/>
    <w:rsid w:val="00B71E27"/>
    <w:rsid w:val="00C24349"/>
    <w:rsid w:val="00C7313E"/>
    <w:rsid w:val="00CB5E76"/>
    <w:rsid w:val="00CF526A"/>
    <w:rsid w:val="00D81265"/>
    <w:rsid w:val="00EF4A7B"/>
    <w:rsid w:val="00F32593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D6C6"/>
  <w15:chartTrackingRefBased/>
  <w15:docId w15:val="{31971429-971E-4CF2-B4A2-9AFA38DB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13E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13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313E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13E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7313E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1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7313E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13E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0E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0E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81</cp:revision>
  <dcterms:created xsi:type="dcterms:W3CDTF">2017-01-31T09:39:00Z</dcterms:created>
  <dcterms:modified xsi:type="dcterms:W3CDTF">2017-04-24T11:37:00Z</dcterms:modified>
</cp:coreProperties>
</file>