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26B" w:rsidRDefault="0033726B" w:rsidP="0033726B">
      <w:pPr>
        <w:pStyle w:val="Nagwek"/>
        <w:tabs>
          <w:tab w:val="clear" w:pos="9072"/>
        </w:tabs>
      </w:pPr>
    </w:p>
    <w:p w:rsidR="0033726B" w:rsidRPr="0033726B" w:rsidRDefault="0033726B" w:rsidP="0033726B">
      <w:pPr>
        <w:pStyle w:val="Nagwek"/>
        <w:tabs>
          <w:tab w:val="clear" w:pos="9072"/>
        </w:tabs>
        <w:ind w:left="360"/>
        <w:jc w:val="both"/>
        <w:rPr>
          <w:noProof/>
        </w:rPr>
      </w:pPr>
      <w:r w:rsidRPr="0033726B">
        <w:rPr>
          <w:noProof/>
        </w:rPr>
        <w:t xml:space="preserve">      Pytanie nr 1</w:t>
      </w:r>
    </w:p>
    <w:p w:rsidR="0033726B" w:rsidRPr="0061499D" w:rsidRDefault="0033726B" w:rsidP="0033726B">
      <w:pPr>
        <w:pStyle w:val="Nagwek"/>
        <w:tabs>
          <w:tab w:val="clear" w:pos="9072"/>
        </w:tabs>
        <w:ind w:left="720"/>
        <w:rPr>
          <w:b/>
          <w:noProof/>
        </w:rPr>
      </w:pPr>
      <w:r w:rsidRPr="0061499D">
        <w:rPr>
          <w:b/>
        </w:rPr>
        <w:t>Mamy pytanie dotyczące metod nadruku: </w:t>
      </w:r>
      <w:r w:rsidRPr="0061499D">
        <w:rPr>
          <w:b/>
        </w:rPr>
        <w:br/>
        <w:t xml:space="preserve">1. </w:t>
      </w:r>
      <w:proofErr w:type="spellStart"/>
      <w:r w:rsidRPr="0061499D">
        <w:rPr>
          <w:b/>
        </w:rPr>
        <w:t>Pendrive</w:t>
      </w:r>
      <w:proofErr w:type="spellEnd"/>
      <w:r w:rsidRPr="0061499D">
        <w:rPr>
          <w:b/>
        </w:rPr>
        <w:t xml:space="preserve"> wg wymagań ma mieć </w:t>
      </w:r>
      <w:proofErr w:type="spellStart"/>
      <w:r w:rsidRPr="0061499D">
        <w:rPr>
          <w:b/>
        </w:rPr>
        <w:t>tampodruk</w:t>
      </w:r>
      <w:proofErr w:type="spellEnd"/>
      <w:r w:rsidRPr="0061499D">
        <w:rPr>
          <w:b/>
        </w:rPr>
        <w:t xml:space="preserve"> w pełnym kolorze CMYK. Problem w tym, że </w:t>
      </w:r>
      <w:proofErr w:type="spellStart"/>
      <w:r w:rsidRPr="0061499D">
        <w:rPr>
          <w:b/>
        </w:rPr>
        <w:t>tampodruki</w:t>
      </w:r>
      <w:proofErr w:type="spellEnd"/>
      <w:r w:rsidRPr="0061499D">
        <w:rPr>
          <w:b/>
        </w:rPr>
        <w:t xml:space="preserve"> wykonuje się w skali kolorów </w:t>
      </w:r>
      <w:proofErr w:type="spellStart"/>
      <w:r w:rsidRPr="0061499D">
        <w:rPr>
          <w:b/>
        </w:rPr>
        <w:t>Pantone</w:t>
      </w:r>
      <w:proofErr w:type="spellEnd"/>
      <w:r w:rsidRPr="0061499D">
        <w:rPr>
          <w:b/>
        </w:rPr>
        <w:t xml:space="preserve"> i nie jest to nadruk </w:t>
      </w:r>
      <w:proofErr w:type="spellStart"/>
      <w:r w:rsidRPr="0061499D">
        <w:rPr>
          <w:b/>
        </w:rPr>
        <w:t>pełnokolorowy</w:t>
      </w:r>
      <w:proofErr w:type="spellEnd"/>
      <w:r w:rsidRPr="0061499D">
        <w:rPr>
          <w:b/>
        </w:rPr>
        <w:t xml:space="preserve">. Zazwyczaj jest możliwość wykonania do 4 kolorów. Można wykonywać nadruki </w:t>
      </w:r>
      <w:proofErr w:type="spellStart"/>
      <w:r w:rsidRPr="0061499D">
        <w:rPr>
          <w:b/>
        </w:rPr>
        <w:t>pełnokolorowe</w:t>
      </w:r>
      <w:proofErr w:type="spellEnd"/>
      <w:r w:rsidRPr="0061499D">
        <w:rPr>
          <w:b/>
        </w:rPr>
        <w:t xml:space="preserve"> inną techniką. Mamy zaproponować nadruk pełen kolor inną techniką, czy </w:t>
      </w:r>
      <w:proofErr w:type="spellStart"/>
      <w:r w:rsidRPr="0061499D">
        <w:rPr>
          <w:b/>
        </w:rPr>
        <w:t>tampodruk</w:t>
      </w:r>
      <w:proofErr w:type="spellEnd"/>
      <w:r w:rsidRPr="0061499D">
        <w:rPr>
          <w:b/>
        </w:rPr>
        <w:t xml:space="preserve"> (ile wtedy przyjąć kolorów)?</w:t>
      </w:r>
      <w:r w:rsidRPr="0061499D">
        <w:rPr>
          <w:b/>
        </w:rPr>
        <w:br/>
        <w:t xml:space="preserve">2. Torby na laptop- sytuacja podobna jak z </w:t>
      </w:r>
      <w:proofErr w:type="spellStart"/>
      <w:r w:rsidRPr="0061499D">
        <w:rPr>
          <w:b/>
        </w:rPr>
        <w:t>pendrive.Wg</w:t>
      </w:r>
      <w:proofErr w:type="spellEnd"/>
      <w:r w:rsidRPr="0061499D">
        <w:rPr>
          <w:b/>
        </w:rPr>
        <w:t xml:space="preserve"> wymagań ma mieć sitodruk w pełnym kolorze CMYK. Problem w tym, że </w:t>
      </w:r>
      <w:proofErr w:type="spellStart"/>
      <w:r w:rsidRPr="0061499D">
        <w:rPr>
          <w:b/>
        </w:rPr>
        <w:t>tampodruki</w:t>
      </w:r>
      <w:proofErr w:type="spellEnd"/>
      <w:r w:rsidRPr="0061499D">
        <w:rPr>
          <w:b/>
        </w:rPr>
        <w:t xml:space="preserve"> wykonuje się w skali kolorów </w:t>
      </w:r>
      <w:proofErr w:type="spellStart"/>
      <w:r w:rsidRPr="0061499D">
        <w:rPr>
          <w:b/>
        </w:rPr>
        <w:t>Pantone</w:t>
      </w:r>
      <w:proofErr w:type="spellEnd"/>
      <w:r w:rsidRPr="0061499D">
        <w:rPr>
          <w:b/>
        </w:rPr>
        <w:t xml:space="preserve"> i nie jest to nadruk </w:t>
      </w:r>
      <w:proofErr w:type="spellStart"/>
      <w:r w:rsidRPr="0061499D">
        <w:rPr>
          <w:b/>
        </w:rPr>
        <w:t>pełnokolorowy</w:t>
      </w:r>
      <w:proofErr w:type="spellEnd"/>
      <w:r w:rsidRPr="0061499D">
        <w:rPr>
          <w:b/>
        </w:rPr>
        <w:t xml:space="preserve">. Zazwyczaj jest możliwość wykonania kilku kolorów. Można wykonywać nadruki </w:t>
      </w:r>
      <w:proofErr w:type="spellStart"/>
      <w:r w:rsidRPr="0061499D">
        <w:rPr>
          <w:b/>
        </w:rPr>
        <w:t>pełnokolorowe</w:t>
      </w:r>
      <w:proofErr w:type="spellEnd"/>
      <w:r w:rsidRPr="0061499D">
        <w:rPr>
          <w:b/>
        </w:rPr>
        <w:t xml:space="preserve"> inną techniką. Mamy zaproponować nadruk pełen kolor inną techniką, czy sitodruk (ile wtedy przyjąć kolorów)?</w:t>
      </w:r>
    </w:p>
    <w:p w:rsidR="0033726B" w:rsidRPr="0033726B" w:rsidRDefault="0033726B" w:rsidP="0033726B">
      <w:pPr>
        <w:pStyle w:val="Nagwek"/>
        <w:tabs>
          <w:tab w:val="clear" w:pos="9072"/>
        </w:tabs>
        <w:ind w:left="720"/>
        <w:jc w:val="both"/>
      </w:pPr>
    </w:p>
    <w:p w:rsidR="0033726B" w:rsidRPr="0033726B" w:rsidRDefault="0033726B" w:rsidP="0061499D">
      <w:pPr>
        <w:pStyle w:val="Nagwek"/>
        <w:tabs>
          <w:tab w:val="clear" w:pos="9072"/>
        </w:tabs>
        <w:ind w:left="720"/>
      </w:pPr>
      <w:r w:rsidRPr="0033726B">
        <w:t xml:space="preserve">Odpowiedź: </w:t>
      </w:r>
    </w:p>
    <w:p w:rsidR="0033726B" w:rsidRPr="0033726B" w:rsidRDefault="0033726B" w:rsidP="0061499D">
      <w:pPr>
        <w:pStyle w:val="Nagwek"/>
        <w:tabs>
          <w:tab w:val="clear" w:pos="9072"/>
        </w:tabs>
        <w:ind w:left="720"/>
      </w:pPr>
      <w:r w:rsidRPr="0061499D">
        <w:t>Zgodnie z ofertą podano Podręcznik Programu Operacyjnego Innowacyjna Gospodarka, 2007-2013</w:t>
      </w:r>
      <w:r w:rsidR="0061499D" w:rsidRPr="0061499D">
        <w:t>, jako dokument,</w:t>
      </w:r>
      <w:r w:rsidRPr="0061499D">
        <w:t xml:space="preserve"> którym należny się kierować podczas przygotowania oferty. Podręcznik dostępny na stronie Władzy Wdrażającej</w:t>
      </w:r>
      <w:r w:rsidR="0061499D" w:rsidRPr="0061499D">
        <w:t xml:space="preserve"> </w:t>
      </w:r>
      <w:hyperlink r:id="rId9" w:history="1">
        <w:r w:rsidRPr="0061499D">
          <w:rPr>
            <w:rStyle w:val="Hipercze"/>
            <w:noProof/>
            <w:color w:val="auto"/>
            <w:u w:val="none"/>
          </w:rPr>
          <w:t>http://www.wwpe.gov.pl/index.php?params</w:t>
        </w:r>
      </w:hyperlink>
      <w:r w:rsidRPr="0061499D">
        <w:rPr>
          <w:noProof/>
        </w:rPr>
        <w:t>[section_id]=24&amp;params[category_id]=289.</w:t>
      </w:r>
      <w:r w:rsidRPr="0061499D">
        <w:rPr>
          <w:b/>
          <w:noProof/>
        </w:rPr>
        <w:br/>
      </w:r>
      <w:r w:rsidR="0061499D" w:rsidRPr="0061499D">
        <w:rPr>
          <w:noProof/>
        </w:rPr>
        <w:t>S</w:t>
      </w:r>
      <w:r w:rsidRPr="0061499D">
        <w:rPr>
          <w:noProof/>
        </w:rPr>
        <w:t xml:space="preserve">trona 43 i 44 dokumentu precyzuje techniki produkcji i kolory które </w:t>
      </w:r>
      <w:r w:rsidR="0061499D">
        <w:rPr>
          <w:noProof/>
        </w:rPr>
        <w:t xml:space="preserve">mogą zostać użyte zamiast CMYK. </w:t>
      </w:r>
      <w:r w:rsidRPr="0061499D">
        <w:rPr>
          <w:noProof/>
        </w:rPr>
        <w:t>W przypadku druku w systemie PANTONE wykorzystujemy 3 kolory PANTONE – niebieski, czerwony i żółty oraz zakładamy raster z overprintem z kolorów CMYK – black i magenta.Zaleca się druk bezpośrednio na folii.</w:t>
      </w:r>
      <w:r w:rsidRPr="0061499D">
        <w:rPr>
          <w:noProof/>
        </w:rPr>
        <w:br/>
      </w:r>
    </w:p>
    <w:p w:rsidR="0033726B" w:rsidRPr="0033726B" w:rsidRDefault="0033726B" w:rsidP="0033726B">
      <w:pPr>
        <w:pStyle w:val="Nagwek"/>
        <w:tabs>
          <w:tab w:val="clear" w:pos="9072"/>
        </w:tabs>
        <w:ind w:left="720"/>
        <w:jc w:val="both"/>
      </w:pPr>
    </w:p>
    <w:p w:rsidR="0033726B" w:rsidRPr="0061499D" w:rsidRDefault="0033726B" w:rsidP="0033726B">
      <w:pPr>
        <w:pStyle w:val="Nagwek"/>
        <w:tabs>
          <w:tab w:val="clear" w:pos="9072"/>
        </w:tabs>
        <w:ind w:left="720"/>
        <w:jc w:val="both"/>
        <w:rPr>
          <w:b/>
        </w:rPr>
      </w:pPr>
      <w:r w:rsidRPr="0061499D">
        <w:rPr>
          <w:b/>
        </w:rPr>
        <w:t xml:space="preserve">Pytanie nr 2: Mam pytanie dotyczące tablic informacyjnych. </w:t>
      </w:r>
      <w:proofErr w:type="spellStart"/>
      <w:r w:rsidRPr="0061499D">
        <w:rPr>
          <w:b/>
        </w:rPr>
        <w:t>Dibond</w:t>
      </w:r>
      <w:proofErr w:type="spellEnd"/>
      <w:r w:rsidRPr="0061499D">
        <w:rPr>
          <w:b/>
        </w:rPr>
        <w:t xml:space="preserve"> nie występuje w tak dużych grubościach. Cała zaleta tego typu laminatów tkwi w ich małej grubości przy dużej sztywności. Tablice informacyjne z logotypami unijnymi wykonuje się najczęściej ze spienionego PCV. Są one tanie, lekkie i trwałe. Czy możemy zaproponować takie rozwiązanie?</w:t>
      </w:r>
    </w:p>
    <w:p w:rsidR="0033726B" w:rsidRPr="0033726B" w:rsidRDefault="0033726B" w:rsidP="0033726B">
      <w:pPr>
        <w:pStyle w:val="Nagwek"/>
        <w:tabs>
          <w:tab w:val="clear" w:pos="9072"/>
        </w:tabs>
        <w:ind w:left="720"/>
        <w:jc w:val="both"/>
      </w:pPr>
    </w:p>
    <w:p w:rsidR="0033726B" w:rsidRPr="0033726B" w:rsidRDefault="0033726B" w:rsidP="0033726B">
      <w:pPr>
        <w:pStyle w:val="Nagwek"/>
        <w:tabs>
          <w:tab w:val="clear" w:pos="9072"/>
        </w:tabs>
        <w:ind w:left="720"/>
        <w:jc w:val="both"/>
      </w:pPr>
      <w:r w:rsidRPr="0033726B">
        <w:t>Odpowiedź:</w:t>
      </w:r>
    </w:p>
    <w:p w:rsidR="0033726B" w:rsidRPr="0033726B" w:rsidRDefault="0033726B" w:rsidP="0033726B">
      <w:pPr>
        <w:pStyle w:val="Nagwek"/>
        <w:tabs>
          <w:tab w:val="clear" w:pos="9072"/>
        </w:tabs>
        <w:ind w:left="720"/>
        <w:jc w:val="both"/>
      </w:pPr>
      <w:r w:rsidRPr="0033726B">
        <w:t>W przypadku, tablicy informacyjnej możemy przyjąć płytę ze spienionego PCV.</w:t>
      </w:r>
    </w:p>
    <w:p w:rsidR="0033726B" w:rsidRPr="0033726B" w:rsidRDefault="0033726B" w:rsidP="0033726B">
      <w:pPr>
        <w:pStyle w:val="Nagwek"/>
        <w:tabs>
          <w:tab w:val="clear" w:pos="9072"/>
        </w:tabs>
        <w:ind w:left="720"/>
        <w:jc w:val="both"/>
      </w:pPr>
    </w:p>
    <w:p w:rsidR="0033726B" w:rsidRPr="0033726B" w:rsidRDefault="0033726B" w:rsidP="0033726B">
      <w:pPr>
        <w:pStyle w:val="Nagwek"/>
        <w:tabs>
          <w:tab w:val="clear" w:pos="9072"/>
        </w:tabs>
        <w:ind w:left="720"/>
        <w:jc w:val="both"/>
      </w:pPr>
    </w:p>
    <w:p w:rsidR="0033726B" w:rsidRPr="0061499D" w:rsidRDefault="0033726B" w:rsidP="0033726B">
      <w:pPr>
        <w:pStyle w:val="Nagwek"/>
        <w:tabs>
          <w:tab w:val="clear" w:pos="9072"/>
        </w:tabs>
        <w:ind w:left="720"/>
        <w:jc w:val="both"/>
        <w:rPr>
          <w:b/>
        </w:rPr>
      </w:pPr>
      <w:r w:rsidRPr="0061499D">
        <w:rPr>
          <w:b/>
        </w:rPr>
        <w:t xml:space="preserve">Pytanie nr 3 Ile kartek ma mieć notek i czy </w:t>
      </w:r>
      <w:proofErr w:type="spellStart"/>
      <w:r w:rsidRPr="0061499D">
        <w:rPr>
          <w:b/>
        </w:rPr>
        <w:t>loga</w:t>
      </w:r>
      <w:proofErr w:type="spellEnd"/>
      <w:r w:rsidRPr="0061499D">
        <w:rPr>
          <w:b/>
        </w:rPr>
        <w:t xml:space="preserve"> muszą być na wszystkich stronach.</w:t>
      </w:r>
    </w:p>
    <w:p w:rsidR="0033726B" w:rsidRPr="0033726B" w:rsidRDefault="0033726B" w:rsidP="0033726B">
      <w:pPr>
        <w:pStyle w:val="Nagwek"/>
        <w:tabs>
          <w:tab w:val="clear" w:pos="9072"/>
        </w:tabs>
        <w:ind w:left="720"/>
        <w:jc w:val="both"/>
      </w:pPr>
    </w:p>
    <w:p w:rsidR="00733516" w:rsidRDefault="0033726B" w:rsidP="0033726B">
      <w:pPr>
        <w:autoSpaceDE w:val="0"/>
        <w:autoSpaceDN w:val="0"/>
        <w:adjustRightInd w:val="0"/>
        <w:ind w:left="708"/>
        <w:jc w:val="both"/>
      </w:pPr>
      <w:r w:rsidRPr="0033726B">
        <w:t xml:space="preserve">Odpowiedź: </w:t>
      </w:r>
    </w:p>
    <w:p w:rsidR="00733516" w:rsidRDefault="0033726B" w:rsidP="0033726B">
      <w:pPr>
        <w:autoSpaceDE w:val="0"/>
        <w:autoSpaceDN w:val="0"/>
        <w:adjustRightInd w:val="0"/>
        <w:ind w:left="708"/>
        <w:jc w:val="both"/>
      </w:pPr>
      <w:r w:rsidRPr="0033726B">
        <w:t xml:space="preserve">Notesy A5, 32-strony w kratkę (okładka klejona), </w:t>
      </w:r>
      <w:proofErr w:type="spellStart"/>
      <w:r w:rsidRPr="0033726B">
        <w:t>loga</w:t>
      </w:r>
      <w:proofErr w:type="spellEnd"/>
      <w:r w:rsidRPr="0033726B">
        <w:t xml:space="preserve"> tylko na okładce kolorowej w pełnym kolorze CMYK</w:t>
      </w:r>
      <w:r w:rsidR="00FC79A4" w:rsidRPr="0033726B">
        <w:t xml:space="preserve">         </w:t>
      </w:r>
    </w:p>
    <w:p w:rsidR="00733516" w:rsidRDefault="00733516" w:rsidP="0033726B">
      <w:pPr>
        <w:autoSpaceDE w:val="0"/>
        <w:autoSpaceDN w:val="0"/>
        <w:adjustRightInd w:val="0"/>
        <w:ind w:left="708"/>
        <w:jc w:val="both"/>
      </w:pPr>
    </w:p>
    <w:p w:rsidR="00733516" w:rsidRDefault="00733516" w:rsidP="00733516">
      <w:pPr>
        <w:pStyle w:val="Zwykytekst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733516">
        <w:rPr>
          <w:rFonts w:ascii="Times New Roman" w:hAnsi="Times New Roman" w:cs="Times New Roman"/>
          <w:b/>
          <w:sz w:val="24"/>
          <w:szCs w:val="24"/>
        </w:rPr>
        <w:t>Pytanie nr 4 Gdzie będą montowane tablice informacyjne?</w:t>
      </w:r>
    </w:p>
    <w:p w:rsidR="00733516" w:rsidRPr="00733516" w:rsidRDefault="00733516" w:rsidP="00733516">
      <w:pPr>
        <w:pStyle w:val="Zwykytekst"/>
        <w:ind w:left="1416"/>
        <w:rPr>
          <w:rFonts w:ascii="Times New Roman" w:hAnsi="Times New Roman" w:cs="Times New Roman"/>
          <w:b/>
          <w:sz w:val="24"/>
          <w:szCs w:val="24"/>
        </w:rPr>
      </w:pPr>
    </w:p>
    <w:p w:rsidR="00733516" w:rsidRDefault="00733516" w:rsidP="00733516">
      <w:pPr>
        <w:pStyle w:val="Zwykytekst"/>
        <w:ind w:left="708"/>
        <w:rPr>
          <w:rFonts w:ascii="Times New Roman" w:hAnsi="Times New Roman" w:cs="Times New Roman"/>
          <w:sz w:val="24"/>
          <w:szCs w:val="24"/>
        </w:rPr>
      </w:pPr>
      <w:r w:rsidRPr="00733516">
        <w:rPr>
          <w:rFonts w:ascii="Times New Roman" w:hAnsi="Times New Roman" w:cs="Times New Roman"/>
          <w:sz w:val="24"/>
          <w:szCs w:val="24"/>
        </w:rPr>
        <w:t xml:space="preserve">Odpowiedź: </w:t>
      </w:r>
    </w:p>
    <w:p w:rsidR="00733516" w:rsidRPr="00733516" w:rsidRDefault="00733516" w:rsidP="00733516">
      <w:pPr>
        <w:pStyle w:val="Zwykytekst"/>
        <w:ind w:left="708"/>
        <w:rPr>
          <w:rFonts w:ascii="Times New Roman" w:hAnsi="Times New Roman" w:cs="Times New Roman"/>
          <w:sz w:val="24"/>
          <w:szCs w:val="24"/>
        </w:rPr>
      </w:pPr>
      <w:r w:rsidRPr="00733516">
        <w:rPr>
          <w:rFonts w:ascii="Times New Roman" w:hAnsi="Times New Roman" w:cs="Times New Roman"/>
          <w:sz w:val="24"/>
          <w:szCs w:val="24"/>
        </w:rPr>
        <w:t>Tablice będą montowane w następujących lokalizacjach:</w:t>
      </w:r>
    </w:p>
    <w:p w:rsidR="00733516" w:rsidRPr="00733516" w:rsidRDefault="00733516" w:rsidP="00733516">
      <w:pPr>
        <w:pStyle w:val="Zwykytekst"/>
        <w:ind w:left="708"/>
        <w:rPr>
          <w:rFonts w:ascii="Times New Roman" w:hAnsi="Times New Roman" w:cs="Times New Roman"/>
          <w:sz w:val="24"/>
          <w:szCs w:val="24"/>
        </w:rPr>
      </w:pPr>
      <w:r w:rsidRPr="00733516">
        <w:rPr>
          <w:rFonts w:ascii="Times New Roman" w:hAnsi="Times New Roman" w:cs="Times New Roman"/>
          <w:sz w:val="24"/>
          <w:szCs w:val="24"/>
        </w:rPr>
        <w:t xml:space="preserve">Budynek Domu Ludowego w Jadownikach ul. Krakowska 98 (3 km od centrum </w:t>
      </w:r>
    </w:p>
    <w:p w:rsidR="00733516" w:rsidRPr="00733516" w:rsidRDefault="00733516" w:rsidP="00733516">
      <w:pPr>
        <w:pStyle w:val="Zwykytekst"/>
        <w:ind w:left="708"/>
        <w:rPr>
          <w:rFonts w:ascii="Times New Roman" w:hAnsi="Times New Roman" w:cs="Times New Roman"/>
          <w:sz w:val="24"/>
          <w:szCs w:val="24"/>
        </w:rPr>
      </w:pPr>
      <w:r w:rsidRPr="00733516">
        <w:rPr>
          <w:rFonts w:ascii="Times New Roman" w:hAnsi="Times New Roman" w:cs="Times New Roman"/>
          <w:sz w:val="24"/>
          <w:szCs w:val="24"/>
        </w:rPr>
        <w:t>miasta Brzeska)</w:t>
      </w:r>
    </w:p>
    <w:p w:rsidR="00733516" w:rsidRPr="00733516" w:rsidRDefault="00733516" w:rsidP="00733516">
      <w:pPr>
        <w:pStyle w:val="Zwykytekst"/>
        <w:ind w:left="708"/>
        <w:rPr>
          <w:rFonts w:ascii="Times New Roman" w:hAnsi="Times New Roman" w:cs="Times New Roman"/>
          <w:sz w:val="24"/>
          <w:szCs w:val="24"/>
        </w:rPr>
      </w:pPr>
      <w:r w:rsidRPr="00733516">
        <w:rPr>
          <w:rFonts w:ascii="Times New Roman" w:hAnsi="Times New Roman" w:cs="Times New Roman"/>
          <w:sz w:val="24"/>
          <w:szCs w:val="24"/>
        </w:rPr>
        <w:lastRenderedPageBreak/>
        <w:t xml:space="preserve">Publiczna Szkoła Podstawowa w Mokrzyskach, ul. Wiślna 47 (6  km od </w:t>
      </w:r>
    </w:p>
    <w:p w:rsidR="00733516" w:rsidRPr="00733516" w:rsidRDefault="00733516" w:rsidP="00733516">
      <w:pPr>
        <w:pStyle w:val="Zwykytekst"/>
        <w:ind w:left="708"/>
        <w:rPr>
          <w:rFonts w:ascii="Times New Roman" w:hAnsi="Times New Roman" w:cs="Times New Roman"/>
          <w:sz w:val="24"/>
          <w:szCs w:val="24"/>
        </w:rPr>
      </w:pPr>
      <w:r w:rsidRPr="00733516">
        <w:rPr>
          <w:rFonts w:ascii="Times New Roman" w:hAnsi="Times New Roman" w:cs="Times New Roman"/>
          <w:sz w:val="24"/>
          <w:szCs w:val="24"/>
        </w:rPr>
        <w:t>centrum miasta Brzeska)</w:t>
      </w:r>
    </w:p>
    <w:p w:rsidR="00733516" w:rsidRPr="00733516" w:rsidRDefault="00733516" w:rsidP="00733516">
      <w:pPr>
        <w:pStyle w:val="Zwykytekst"/>
        <w:ind w:left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33516">
        <w:rPr>
          <w:rFonts w:ascii="Times New Roman" w:hAnsi="Times New Roman" w:cs="Times New Roman"/>
          <w:sz w:val="24"/>
          <w:szCs w:val="24"/>
        </w:rPr>
        <w:t>Dom Ludowy w Sterkowcu, ul. Sosnowa 18 (7 km od centrum miasta Brzeska)</w:t>
      </w:r>
    </w:p>
    <w:p w:rsidR="00FC79A4" w:rsidRPr="0033726B" w:rsidRDefault="00FC79A4" w:rsidP="0033726B">
      <w:pPr>
        <w:autoSpaceDE w:val="0"/>
        <w:autoSpaceDN w:val="0"/>
        <w:adjustRightInd w:val="0"/>
        <w:ind w:left="708"/>
        <w:jc w:val="both"/>
        <w:rPr>
          <w:noProof/>
        </w:rPr>
      </w:pPr>
      <w:r w:rsidRPr="0033726B">
        <w:t xml:space="preserve">          </w:t>
      </w:r>
    </w:p>
    <w:sectPr w:rsidR="00FC79A4" w:rsidRPr="0033726B" w:rsidSect="0033726B">
      <w:headerReference w:type="default" r:id="rId10"/>
      <w:footerReference w:type="default" r:id="rId11"/>
      <w:pgSz w:w="11906" w:h="16838"/>
      <w:pgMar w:top="426" w:right="849" w:bottom="1417" w:left="1134" w:header="708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E03" w:rsidRDefault="00B84E03">
      <w:r>
        <w:separator/>
      </w:r>
    </w:p>
  </w:endnote>
  <w:endnote w:type="continuationSeparator" w:id="0">
    <w:p w:rsidR="00B84E03" w:rsidRDefault="00B84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1005088"/>
      <w:docPartObj>
        <w:docPartGallery w:val="Page Numbers (Bottom of Page)"/>
        <w:docPartUnique/>
      </w:docPartObj>
    </w:sdtPr>
    <w:sdtEndPr/>
    <w:sdtContent>
      <w:p w:rsidR="00A26E37" w:rsidRPr="00A26E37" w:rsidRDefault="00A26E37" w:rsidP="00A26E37">
        <w:pPr>
          <w:jc w:val="center"/>
          <w:rPr>
            <w:sz w:val="18"/>
            <w:szCs w:val="18"/>
          </w:rPr>
        </w:pPr>
      </w:p>
      <w:p w:rsidR="00A26E37" w:rsidRPr="00A26E37" w:rsidRDefault="00A26E37" w:rsidP="00A26E37">
        <w:pPr>
          <w:jc w:val="center"/>
          <w:rPr>
            <w:rFonts w:cs="Arial"/>
            <w:kern w:val="20"/>
            <w:sz w:val="18"/>
            <w:szCs w:val="18"/>
            <w:u w:val="single"/>
          </w:rPr>
        </w:pPr>
        <w:r w:rsidRPr="00A26E37">
          <w:rPr>
            <w:rFonts w:cs="Arial"/>
            <w:kern w:val="20"/>
            <w:sz w:val="18"/>
            <w:szCs w:val="18"/>
            <w:u w:val="single"/>
          </w:rPr>
          <w:t>„Dotacje na Innowacje. Inwestujemy w Waszą przyszłość”</w:t>
        </w:r>
      </w:p>
      <w:p w:rsidR="00A26E37" w:rsidRPr="00A26E37" w:rsidRDefault="00A26E37" w:rsidP="00A26E37">
        <w:pPr>
          <w:jc w:val="center"/>
          <w:rPr>
            <w:rFonts w:cs="Arial"/>
            <w:kern w:val="20"/>
            <w:sz w:val="18"/>
            <w:szCs w:val="18"/>
          </w:rPr>
        </w:pPr>
        <w:r w:rsidRPr="00A26E37">
          <w:rPr>
            <w:rFonts w:cs="Arial"/>
            <w:kern w:val="20"/>
            <w:sz w:val="18"/>
            <w:szCs w:val="18"/>
          </w:rPr>
          <w:t>Projekt współfinansowany przez Unię Europejską ze środków Europejskiego Funduszu Rozwoju Regionalnego w ramach Programu Operacyjnego Innowacyjna Gospodarka</w:t>
        </w:r>
      </w:p>
      <w:p w:rsidR="00484617" w:rsidRDefault="00B84E03">
        <w:pPr>
          <w:pStyle w:val="Stopka"/>
          <w:jc w:val="center"/>
        </w:pPr>
      </w:p>
    </w:sdtContent>
  </w:sdt>
  <w:p w:rsidR="00A948E6" w:rsidRDefault="00A948E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E03" w:rsidRDefault="00B84E03">
      <w:r>
        <w:separator/>
      </w:r>
    </w:p>
  </w:footnote>
  <w:footnote w:type="continuationSeparator" w:id="0">
    <w:p w:rsidR="00B84E03" w:rsidRDefault="00B84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880" w:rsidRDefault="00013CE5" w:rsidP="00F31880">
    <w:pPr>
      <w:pStyle w:val="Nagwek"/>
      <w:tabs>
        <w:tab w:val="clear" w:pos="9072"/>
      </w:tabs>
    </w:pPr>
    <w:r>
      <w:rPr>
        <w:noProof/>
      </w:rPr>
      <w:drawing>
        <wp:inline distT="0" distB="0" distL="0" distR="0">
          <wp:extent cx="2152650" cy="771525"/>
          <wp:effectExtent l="19050" t="0" r="0" b="0"/>
          <wp:docPr id="10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31880">
      <w:tab/>
      <w:t xml:space="preserve">         </w:t>
    </w:r>
    <w:r>
      <w:rPr>
        <w:noProof/>
      </w:rPr>
      <w:drawing>
        <wp:inline distT="0" distB="0" distL="0" distR="0">
          <wp:extent cx="590550" cy="590550"/>
          <wp:effectExtent l="19050" t="0" r="0" b="0"/>
          <wp:docPr id="11" name="Obraz 11" descr="C:\Users\ranajdala\Documents\worknew\herb\herb200x2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anajdala\Documents\worknew\herb\herb200x200.g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31880">
      <w:t xml:space="preserve">            </w:t>
    </w:r>
    <w:r>
      <w:rPr>
        <w:noProof/>
      </w:rPr>
      <w:drawing>
        <wp:inline distT="0" distB="0" distL="0" distR="0">
          <wp:extent cx="2181225" cy="742950"/>
          <wp:effectExtent l="19050" t="0" r="9525" b="0"/>
          <wp:docPr id="1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167AED"/>
    <w:multiLevelType w:val="hybridMultilevel"/>
    <w:tmpl w:val="3BA7921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2">
    <w:nsid w:val="05577B28"/>
    <w:multiLevelType w:val="singleLevel"/>
    <w:tmpl w:val="0DC6B2F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3">
    <w:nsid w:val="059A26C5"/>
    <w:multiLevelType w:val="multilevel"/>
    <w:tmpl w:val="15CA54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1D3A7B"/>
    <w:multiLevelType w:val="multilevel"/>
    <w:tmpl w:val="A64C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A3088B"/>
    <w:multiLevelType w:val="multilevel"/>
    <w:tmpl w:val="E1F4C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2875E7"/>
    <w:multiLevelType w:val="multilevel"/>
    <w:tmpl w:val="C31A3A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FD434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DC67D9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>
    <w:nsid w:val="20186F59"/>
    <w:multiLevelType w:val="hybridMultilevel"/>
    <w:tmpl w:val="AB903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F7090A"/>
    <w:multiLevelType w:val="hybridMultilevel"/>
    <w:tmpl w:val="799A9BA0"/>
    <w:lvl w:ilvl="0" w:tplc="F7D68F5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7465E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>
    <w:nsid w:val="32621F54"/>
    <w:multiLevelType w:val="hybridMultilevel"/>
    <w:tmpl w:val="C21E9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A403E1"/>
    <w:multiLevelType w:val="hybridMultilevel"/>
    <w:tmpl w:val="3404D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B922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46F44571"/>
    <w:multiLevelType w:val="multilevel"/>
    <w:tmpl w:val="A3EAD4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9D36F63"/>
    <w:multiLevelType w:val="hybridMultilevel"/>
    <w:tmpl w:val="DE1A1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3C336C"/>
    <w:multiLevelType w:val="multilevel"/>
    <w:tmpl w:val="DE1699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956FC8"/>
    <w:multiLevelType w:val="hybridMultilevel"/>
    <w:tmpl w:val="41001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905A3E"/>
    <w:multiLevelType w:val="hybridMultilevel"/>
    <w:tmpl w:val="70386D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9C370F"/>
    <w:multiLevelType w:val="multilevel"/>
    <w:tmpl w:val="EA0EB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6075751"/>
    <w:multiLevelType w:val="hybridMultilevel"/>
    <w:tmpl w:val="C74C47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77D6B77"/>
    <w:multiLevelType w:val="multilevel"/>
    <w:tmpl w:val="FC34D9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D5F2007"/>
    <w:multiLevelType w:val="hybridMultilevel"/>
    <w:tmpl w:val="3D6A72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4"/>
  </w:num>
  <w:num w:numId="4">
    <w:abstractNumId w:val="7"/>
  </w:num>
  <w:num w:numId="5">
    <w:abstractNumId w:val="8"/>
  </w:num>
  <w:num w:numId="6">
    <w:abstractNumId w:val="11"/>
  </w:num>
  <w:num w:numId="7">
    <w:abstractNumId w:val="2"/>
  </w:num>
  <w:num w:numId="8">
    <w:abstractNumId w:val="13"/>
  </w:num>
  <w:num w:numId="9">
    <w:abstractNumId w:val="19"/>
  </w:num>
  <w:num w:numId="10">
    <w:abstractNumId w:val="0"/>
  </w:num>
  <w:num w:numId="11">
    <w:abstractNumId w:val="20"/>
  </w:num>
  <w:num w:numId="12">
    <w:abstractNumId w:val="22"/>
  </w:num>
  <w:num w:numId="13">
    <w:abstractNumId w:val="6"/>
  </w:num>
  <w:num w:numId="14">
    <w:abstractNumId w:val="17"/>
  </w:num>
  <w:num w:numId="15">
    <w:abstractNumId w:val="15"/>
  </w:num>
  <w:num w:numId="16">
    <w:abstractNumId w:val="5"/>
  </w:num>
  <w:num w:numId="17">
    <w:abstractNumId w:val="3"/>
  </w:num>
  <w:num w:numId="18">
    <w:abstractNumId w:val="10"/>
  </w:num>
  <w:num w:numId="19">
    <w:abstractNumId w:val="12"/>
  </w:num>
  <w:num w:numId="20">
    <w:abstractNumId w:val="21"/>
  </w:num>
  <w:num w:numId="21">
    <w:abstractNumId w:val="1"/>
  </w:num>
  <w:num w:numId="22">
    <w:abstractNumId w:val="23"/>
  </w:num>
  <w:num w:numId="23">
    <w:abstractNumId w:val="4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1CA"/>
    <w:rsid w:val="0000133B"/>
    <w:rsid w:val="00007D80"/>
    <w:rsid w:val="00010A92"/>
    <w:rsid w:val="00013CE5"/>
    <w:rsid w:val="00025947"/>
    <w:rsid w:val="00026ACD"/>
    <w:rsid w:val="00027087"/>
    <w:rsid w:val="00034E7E"/>
    <w:rsid w:val="00051D16"/>
    <w:rsid w:val="00057F9C"/>
    <w:rsid w:val="0006576E"/>
    <w:rsid w:val="000772A5"/>
    <w:rsid w:val="00085B99"/>
    <w:rsid w:val="00092D60"/>
    <w:rsid w:val="000952C1"/>
    <w:rsid w:val="000A1481"/>
    <w:rsid w:val="000C56F3"/>
    <w:rsid w:val="000E623E"/>
    <w:rsid w:val="000F4112"/>
    <w:rsid w:val="00106091"/>
    <w:rsid w:val="0011344D"/>
    <w:rsid w:val="00117D24"/>
    <w:rsid w:val="0014668B"/>
    <w:rsid w:val="00156A30"/>
    <w:rsid w:val="0016362F"/>
    <w:rsid w:val="00167E38"/>
    <w:rsid w:val="00175678"/>
    <w:rsid w:val="00181265"/>
    <w:rsid w:val="001879A0"/>
    <w:rsid w:val="001A19CF"/>
    <w:rsid w:val="001A3B03"/>
    <w:rsid w:val="001A7262"/>
    <w:rsid w:val="001C43DD"/>
    <w:rsid w:val="001D5ED2"/>
    <w:rsid w:val="00234FBB"/>
    <w:rsid w:val="00272D31"/>
    <w:rsid w:val="00285651"/>
    <w:rsid w:val="00290843"/>
    <w:rsid w:val="002A2D64"/>
    <w:rsid w:val="002B03D1"/>
    <w:rsid w:val="002B4472"/>
    <w:rsid w:val="002C33F8"/>
    <w:rsid w:val="002C4726"/>
    <w:rsid w:val="002D460D"/>
    <w:rsid w:val="002F4A8B"/>
    <w:rsid w:val="0033112F"/>
    <w:rsid w:val="00331B3E"/>
    <w:rsid w:val="00333DAB"/>
    <w:rsid w:val="00336465"/>
    <w:rsid w:val="0033726B"/>
    <w:rsid w:val="0034543B"/>
    <w:rsid w:val="00346581"/>
    <w:rsid w:val="0035282D"/>
    <w:rsid w:val="003632E3"/>
    <w:rsid w:val="003700A7"/>
    <w:rsid w:val="003A333B"/>
    <w:rsid w:val="003A7DA9"/>
    <w:rsid w:val="003C01CA"/>
    <w:rsid w:val="003C73CE"/>
    <w:rsid w:val="003D118F"/>
    <w:rsid w:val="00415248"/>
    <w:rsid w:val="00436382"/>
    <w:rsid w:val="00451E4C"/>
    <w:rsid w:val="004552AE"/>
    <w:rsid w:val="0045663A"/>
    <w:rsid w:val="00474DFF"/>
    <w:rsid w:val="0047591A"/>
    <w:rsid w:val="00483874"/>
    <w:rsid w:val="00484617"/>
    <w:rsid w:val="0049372C"/>
    <w:rsid w:val="004A2B71"/>
    <w:rsid w:val="004A63FF"/>
    <w:rsid w:val="004A6C52"/>
    <w:rsid w:val="004C511D"/>
    <w:rsid w:val="004D2043"/>
    <w:rsid w:val="004F307C"/>
    <w:rsid w:val="004F6D6F"/>
    <w:rsid w:val="00512DAF"/>
    <w:rsid w:val="00546913"/>
    <w:rsid w:val="005B14CC"/>
    <w:rsid w:val="005B1C5A"/>
    <w:rsid w:val="005B1CC0"/>
    <w:rsid w:val="005C1BDC"/>
    <w:rsid w:val="006042D2"/>
    <w:rsid w:val="0061499D"/>
    <w:rsid w:val="00616A30"/>
    <w:rsid w:val="00625BFE"/>
    <w:rsid w:val="006575F8"/>
    <w:rsid w:val="00685431"/>
    <w:rsid w:val="006B2160"/>
    <w:rsid w:val="006B3E8E"/>
    <w:rsid w:val="006C1573"/>
    <w:rsid w:val="006E0FF8"/>
    <w:rsid w:val="006F2EA3"/>
    <w:rsid w:val="006F3347"/>
    <w:rsid w:val="007045D6"/>
    <w:rsid w:val="00712FD7"/>
    <w:rsid w:val="00733516"/>
    <w:rsid w:val="00742306"/>
    <w:rsid w:val="00761FE6"/>
    <w:rsid w:val="007A0B5C"/>
    <w:rsid w:val="007A6D9F"/>
    <w:rsid w:val="007B4AB5"/>
    <w:rsid w:val="007C2CFC"/>
    <w:rsid w:val="007E523F"/>
    <w:rsid w:val="007E62EF"/>
    <w:rsid w:val="00801D01"/>
    <w:rsid w:val="0081712E"/>
    <w:rsid w:val="00817464"/>
    <w:rsid w:val="008612EF"/>
    <w:rsid w:val="00894160"/>
    <w:rsid w:val="0089530B"/>
    <w:rsid w:val="008A4E49"/>
    <w:rsid w:val="008B7CDB"/>
    <w:rsid w:val="008F1610"/>
    <w:rsid w:val="00910DE4"/>
    <w:rsid w:val="00910F20"/>
    <w:rsid w:val="0092420E"/>
    <w:rsid w:val="00943AA3"/>
    <w:rsid w:val="00957414"/>
    <w:rsid w:val="00971500"/>
    <w:rsid w:val="009901D0"/>
    <w:rsid w:val="009A3CEC"/>
    <w:rsid w:val="009B12D0"/>
    <w:rsid w:val="009B1660"/>
    <w:rsid w:val="009B3063"/>
    <w:rsid w:val="009B375D"/>
    <w:rsid w:val="009E5B1D"/>
    <w:rsid w:val="009F5411"/>
    <w:rsid w:val="00A1365C"/>
    <w:rsid w:val="00A26E37"/>
    <w:rsid w:val="00A32810"/>
    <w:rsid w:val="00A45CDB"/>
    <w:rsid w:val="00A56165"/>
    <w:rsid w:val="00A6716E"/>
    <w:rsid w:val="00A71EAF"/>
    <w:rsid w:val="00A7499E"/>
    <w:rsid w:val="00A91F5F"/>
    <w:rsid w:val="00A92638"/>
    <w:rsid w:val="00A948E6"/>
    <w:rsid w:val="00AB03CD"/>
    <w:rsid w:val="00AB5DDA"/>
    <w:rsid w:val="00AC386F"/>
    <w:rsid w:val="00AF28AA"/>
    <w:rsid w:val="00B41322"/>
    <w:rsid w:val="00B53730"/>
    <w:rsid w:val="00B84E03"/>
    <w:rsid w:val="00B84E6E"/>
    <w:rsid w:val="00B8565E"/>
    <w:rsid w:val="00B868BF"/>
    <w:rsid w:val="00BA16A1"/>
    <w:rsid w:val="00BC4E64"/>
    <w:rsid w:val="00BD0657"/>
    <w:rsid w:val="00BD7563"/>
    <w:rsid w:val="00BE2164"/>
    <w:rsid w:val="00C05E94"/>
    <w:rsid w:val="00C05FC4"/>
    <w:rsid w:val="00C06B44"/>
    <w:rsid w:val="00C10B6A"/>
    <w:rsid w:val="00C34A0E"/>
    <w:rsid w:val="00C35515"/>
    <w:rsid w:val="00C70144"/>
    <w:rsid w:val="00C73236"/>
    <w:rsid w:val="00C9226B"/>
    <w:rsid w:val="00C93B50"/>
    <w:rsid w:val="00CA32C9"/>
    <w:rsid w:val="00CA4E03"/>
    <w:rsid w:val="00CA663C"/>
    <w:rsid w:val="00CA7B4C"/>
    <w:rsid w:val="00CB74C4"/>
    <w:rsid w:val="00CC7521"/>
    <w:rsid w:val="00CD172C"/>
    <w:rsid w:val="00CE392E"/>
    <w:rsid w:val="00D31927"/>
    <w:rsid w:val="00D31C4F"/>
    <w:rsid w:val="00D36C88"/>
    <w:rsid w:val="00D529EF"/>
    <w:rsid w:val="00D55871"/>
    <w:rsid w:val="00D67CAA"/>
    <w:rsid w:val="00D762B8"/>
    <w:rsid w:val="00D87269"/>
    <w:rsid w:val="00D91787"/>
    <w:rsid w:val="00DA0AB2"/>
    <w:rsid w:val="00DA5140"/>
    <w:rsid w:val="00DB5F3B"/>
    <w:rsid w:val="00DB6890"/>
    <w:rsid w:val="00DC0FE1"/>
    <w:rsid w:val="00DD6E80"/>
    <w:rsid w:val="00E024E8"/>
    <w:rsid w:val="00E25075"/>
    <w:rsid w:val="00E46860"/>
    <w:rsid w:val="00E5106C"/>
    <w:rsid w:val="00E5329A"/>
    <w:rsid w:val="00E85817"/>
    <w:rsid w:val="00E90F9B"/>
    <w:rsid w:val="00E94410"/>
    <w:rsid w:val="00EC6CD1"/>
    <w:rsid w:val="00EE637D"/>
    <w:rsid w:val="00EF1E98"/>
    <w:rsid w:val="00F14C48"/>
    <w:rsid w:val="00F2285C"/>
    <w:rsid w:val="00F31880"/>
    <w:rsid w:val="00F52FC0"/>
    <w:rsid w:val="00F753E6"/>
    <w:rsid w:val="00F761EF"/>
    <w:rsid w:val="00F832D9"/>
    <w:rsid w:val="00FB7EFB"/>
    <w:rsid w:val="00FC5B45"/>
    <w:rsid w:val="00FC79A4"/>
    <w:rsid w:val="00FD1C4A"/>
    <w:rsid w:val="00FF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01C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C01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qFormat/>
    <w:rsid w:val="003C01C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5">
    <w:name w:val="heading 5"/>
    <w:basedOn w:val="Normalny"/>
    <w:next w:val="Normalny"/>
    <w:link w:val="Nagwek5Znak"/>
    <w:unhideWhenUsed/>
    <w:qFormat/>
    <w:rsid w:val="00FB7EF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FB7EF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3C01CA"/>
    <w:rPr>
      <w:color w:val="0000FF"/>
      <w:u w:val="single"/>
    </w:rPr>
  </w:style>
  <w:style w:type="paragraph" w:styleId="NormalnyWeb">
    <w:name w:val="Normal (Web)"/>
    <w:basedOn w:val="Normalny"/>
    <w:rsid w:val="003C01CA"/>
    <w:pPr>
      <w:spacing w:before="100" w:beforeAutospacing="1" w:after="100" w:afterAutospacing="1"/>
    </w:pPr>
  </w:style>
  <w:style w:type="paragraph" w:styleId="Stopka">
    <w:name w:val="footer"/>
    <w:basedOn w:val="Normalny"/>
    <w:link w:val="StopkaZnak"/>
    <w:uiPriority w:val="99"/>
    <w:rsid w:val="003C01C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C01CA"/>
    <w:rPr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semiHidden/>
    <w:rsid w:val="003C01CA"/>
    <w:pPr>
      <w:suppressAutoHyphens/>
      <w:jc w:val="both"/>
    </w:pPr>
    <w:rPr>
      <w:lang w:eastAsia="ar-SA"/>
    </w:rPr>
  </w:style>
  <w:style w:type="character" w:customStyle="1" w:styleId="TekstpodstawowyZnak">
    <w:name w:val="Tekst podstawowy Znak"/>
    <w:link w:val="Tekstpodstawowy"/>
    <w:semiHidden/>
    <w:rsid w:val="003C01CA"/>
    <w:rPr>
      <w:sz w:val="24"/>
      <w:szCs w:val="24"/>
      <w:lang w:val="pl-PL" w:eastAsia="ar-SA" w:bidi="ar-SA"/>
    </w:rPr>
  </w:style>
  <w:style w:type="paragraph" w:styleId="Akapitzlist">
    <w:name w:val="List Paragraph"/>
    <w:basedOn w:val="Normalny"/>
    <w:qFormat/>
    <w:rsid w:val="003C01CA"/>
    <w:pPr>
      <w:suppressAutoHyphens/>
      <w:ind w:left="720"/>
      <w:contextualSpacing/>
    </w:pPr>
    <w:rPr>
      <w:lang w:eastAsia="ar-SA"/>
    </w:rPr>
  </w:style>
  <w:style w:type="paragraph" w:styleId="Tytu">
    <w:name w:val="Title"/>
    <w:basedOn w:val="Normalny"/>
    <w:qFormat/>
    <w:rsid w:val="003C01CA"/>
    <w:pPr>
      <w:spacing w:line="360" w:lineRule="auto"/>
      <w:jc w:val="center"/>
    </w:pPr>
    <w:rPr>
      <w:b/>
      <w:szCs w:val="20"/>
    </w:rPr>
  </w:style>
  <w:style w:type="paragraph" w:styleId="Nagwek">
    <w:name w:val="header"/>
    <w:basedOn w:val="Normalny"/>
    <w:link w:val="NagwekZnak"/>
    <w:uiPriority w:val="99"/>
    <w:rsid w:val="003C01CA"/>
    <w:pPr>
      <w:tabs>
        <w:tab w:val="center" w:pos="4536"/>
        <w:tab w:val="right" w:pos="9072"/>
      </w:tabs>
    </w:pPr>
  </w:style>
  <w:style w:type="character" w:customStyle="1" w:styleId="contact-telephone">
    <w:name w:val="contact-telephone"/>
    <w:basedOn w:val="Domylnaczcionkaakapitu"/>
    <w:rsid w:val="0006576E"/>
  </w:style>
  <w:style w:type="character" w:customStyle="1" w:styleId="contact-fax">
    <w:name w:val="contact-fax"/>
    <w:basedOn w:val="Domylnaczcionkaakapitu"/>
    <w:rsid w:val="0006576E"/>
  </w:style>
  <w:style w:type="character" w:styleId="UyteHipercze">
    <w:name w:val="FollowedHyperlink"/>
    <w:rsid w:val="002C33F8"/>
    <w:rPr>
      <w:color w:val="800080"/>
      <w:u w:val="single"/>
    </w:rPr>
  </w:style>
  <w:style w:type="character" w:customStyle="1" w:styleId="NagwekZnak">
    <w:name w:val="Nagłówek Znak"/>
    <w:link w:val="Nagwek"/>
    <w:uiPriority w:val="99"/>
    <w:rsid w:val="005C1BDC"/>
    <w:rPr>
      <w:sz w:val="24"/>
      <w:szCs w:val="24"/>
    </w:rPr>
  </w:style>
  <w:style w:type="paragraph" w:customStyle="1" w:styleId="Default">
    <w:name w:val="Default"/>
    <w:rsid w:val="00C93B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uiPriority w:val="22"/>
    <w:qFormat/>
    <w:rsid w:val="009A3CEC"/>
    <w:rPr>
      <w:b/>
      <w:bCs/>
    </w:rPr>
  </w:style>
  <w:style w:type="character" w:styleId="Uwydatnienie">
    <w:name w:val="Emphasis"/>
    <w:uiPriority w:val="20"/>
    <w:qFormat/>
    <w:rsid w:val="009A3CEC"/>
    <w:rPr>
      <w:i/>
      <w:iCs/>
    </w:rPr>
  </w:style>
  <w:style w:type="table" w:styleId="Tabela-Siatka">
    <w:name w:val="Table Grid"/>
    <w:basedOn w:val="Standardowy"/>
    <w:rsid w:val="00352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link w:val="Nagwek5"/>
    <w:rsid w:val="00FB7EF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semiHidden/>
    <w:rsid w:val="00FB7EFB"/>
    <w:rPr>
      <w:rFonts w:ascii="Calibri" w:eastAsia="Times New Roman" w:hAnsi="Calibri" w:cs="Times New Roman"/>
      <w:b/>
      <w:bCs/>
      <w:sz w:val="22"/>
      <w:szCs w:val="22"/>
    </w:rPr>
  </w:style>
  <w:style w:type="paragraph" w:styleId="Tekstpodstawowy2">
    <w:name w:val="Body Text 2"/>
    <w:basedOn w:val="Normalny"/>
    <w:link w:val="Tekstpodstawowy2Znak"/>
    <w:rsid w:val="00C35515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C35515"/>
    <w:rPr>
      <w:sz w:val="24"/>
      <w:szCs w:val="24"/>
    </w:rPr>
  </w:style>
  <w:style w:type="character" w:customStyle="1" w:styleId="productshortattrname">
    <w:name w:val="product_short_attr_name"/>
    <w:rsid w:val="00F761EF"/>
  </w:style>
  <w:style w:type="paragraph" w:styleId="Tekstdymka">
    <w:name w:val="Balloon Text"/>
    <w:basedOn w:val="Normalny"/>
    <w:link w:val="TekstdymkaZnak"/>
    <w:rsid w:val="00EE63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E637D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3351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33516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01C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C01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qFormat/>
    <w:rsid w:val="003C01C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5">
    <w:name w:val="heading 5"/>
    <w:basedOn w:val="Normalny"/>
    <w:next w:val="Normalny"/>
    <w:link w:val="Nagwek5Znak"/>
    <w:unhideWhenUsed/>
    <w:qFormat/>
    <w:rsid w:val="00FB7EF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FB7EF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3C01CA"/>
    <w:rPr>
      <w:color w:val="0000FF"/>
      <w:u w:val="single"/>
    </w:rPr>
  </w:style>
  <w:style w:type="paragraph" w:styleId="NormalnyWeb">
    <w:name w:val="Normal (Web)"/>
    <w:basedOn w:val="Normalny"/>
    <w:rsid w:val="003C01CA"/>
    <w:pPr>
      <w:spacing w:before="100" w:beforeAutospacing="1" w:after="100" w:afterAutospacing="1"/>
    </w:pPr>
  </w:style>
  <w:style w:type="paragraph" w:styleId="Stopka">
    <w:name w:val="footer"/>
    <w:basedOn w:val="Normalny"/>
    <w:link w:val="StopkaZnak"/>
    <w:uiPriority w:val="99"/>
    <w:rsid w:val="003C01C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C01CA"/>
    <w:rPr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semiHidden/>
    <w:rsid w:val="003C01CA"/>
    <w:pPr>
      <w:suppressAutoHyphens/>
      <w:jc w:val="both"/>
    </w:pPr>
    <w:rPr>
      <w:lang w:eastAsia="ar-SA"/>
    </w:rPr>
  </w:style>
  <w:style w:type="character" w:customStyle="1" w:styleId="TekstpodstawowyZnak">
    <w:name w:val="Tekst podstawowy Znak"/>
    <w:link w:val="Tekstpodstawowy"/>
    <w:semiHidden/>
    <w:rsid w:val="003C01CA"/>
    <w:rPr>
      <w:sz w:val="24"/>
      <w:szCs w:val="24"/>
      <w:lang w:val="pl-PL" w:eastAsia="ar-SA" w:bidi="ar-SA"/>
    </w:rPr>
  </w:style>
  <w:style w:type="paragraph" w:styleId="Akapitzlist">
    <w:name w:val="List Paragraph"/>
    <w:basedOn w:val="Normalny"/>
    <w:qFormat/>
    <w:rsid w:val="003C01CA"/>
    <w:pPr>
      <w:suppressAutoHyphens/>
      <w:ind w:left="720"/>
      <w:contextualSpacing/>
    </w:pPr>
    <w:rPr>
      <w:lang w:eastAsia="ar-SA"/>
    </w:rPr>
  </w:style>
  <w:style w:type="paragraph" w:styleId="Tytu">
    <w:name w:val="Title"/>
    <w:basedOn w:val="Normalny"/>
    <w:qFormat/>
    <w:rsid w:val="003C01CA"/>
    <w:pPr>
      <w:spacing w:line="360" w:lineRule="auto"/>
      <w:jc w:val="center"/>
    </w:pPr>
    <w:rPr>
      <w:b/>
      <w:szCs w:val="20"/>
    </w:rPr>
  </w:style>
  <w:style w:type="paragraph" w:styleId="Nagwek">
    <w:name w:val="header"/>
    <w:basedOn w:val="Normalny"/>
    <w:link w:val="NagwekZnak"/>
    <w:uiPriority w:val="99"/>
    <w:rsid w:val="003C01CA"/>
    <w:pPr>
      <w:tabs>
        <w:tab w:val="center" w:pos="4536"/>
        <w:tab w:val="right" w:pos="9072"/>
      </w:tabs>
    </w:pPr>
  </w:style>
  <w:style w:type="character" w:customStyle="1" w:styleId="contact-telephone">
    <w:name w:val="contact-telephone"/>
    <w:basedOn w:val="Domylnaczcionkaakapitu"/>
    <w:rsid w:val="0006576E"/>
  </w:style>
  <w:style w:type="character" w:customStyle="1" w:styleId="contact-fax">
    <w:name w:val="contact-fax"/>
    <w:basedOn w:val="Domylnaczcionkaakapitu"/>
    <w:rsid w:val="0006576E"/>
  </w:style>
  <w:style w:type="character" w:styleId="UyteHipercze">
    <w:name w:val="FollowedHyperlink"/>
    <w:rsid w:val="002C33F8"/>
    <w:rPr>
      <w:color w:val="800080"/>
      <w:u w:val="single"/>
    </w:rPr>
  </w:style>
  <w:style w:type="character" w:customStyle="1" w:styleId="NagwekZnak">
    <w:name w:val="Nagłówek Znak"/>
    <w:link w:val="Nagwek"/>
    <w:uiPriority w:val="99"/>
    <w:rsid w:val="005C1BDC"/>
    <w:rPr>
      <w:sz w:val="24"/>
      <w:szCs w:val="24"/>
    </w:rPr>
  </w:style>
  <w:style w:type="paragraph" w:customStyle="1" w:styleId="Default">
    <w:name w:val="Default"/>
    <w:rsid w:val="00C93B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uiPriority w:val="22"/>
    <w:qFormat/>
    <w:rsid w:val="009A3CEC"/>
    <w:rPr>
      <w:b/>
      <w:bCs/>
    </w:rPr>
  </w:style>
  <w:style w:type="character" w:styleId="Uwydatnienie">
    <w:name w:val="Emphasis"/>
    <w:uiPriority w:val="20"/>
    <w:qFormat/>
    <w:rsid w:val="009A3CEC"/>
    <w:rPr>
      <w:i/>
      <w:iCs/>
    </w:rPr>
  </w:style>
  <w:style w:type="table" w:styleId="Tabela-Siatka">
    <w:name w:val="Table Grid"/>
    <w:basedOn w:val="Standardowy"/>
    <w:rsid w:val="00352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link w:val="Nagwek5"/>
    <w:rsid w:val="00FB7EF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semiHidden/>
    <w:rsid w:val="00FB7EFB"/>
    <w:rPr>
      <w:rFonts w:ascii="Calibri" w:eastAsia="Times New Roman" w:hAnsi="Calibri" w:cs="Times New Roman"/>
      <w:b/>
      <w:bCs/>
      <w:sz w:val="22"/>
      <w:szCs w:val="22"/>
    </w:rPr>
  </w:style>
  <w:style w:type="paragraph" w:styleId="Tekstpodstawowy2">
    <w:name w:val="Body Text 2"/>
    <w:basedOn w:val="Normalny"/>
    <w:link w:val="Tekstpodstawowy2Znak"/>
    <w:rsid w:val="00C35515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C35515"/>
    <w:rPr>
      <w:sz w:val="24"/>
      <w:szCs w:val="24"/>
    </w:rPr>
  </w:style>
  <w:style w:type="character" w:customStyle="1" w:styleId="productshortattrname">
    <w:name w:val="product_short_attr_name"/>
    <w:rsid w:val="00F761EF"/>
  </w:style>
  <w:style w:type="paragraph" w:styleId="Tekstdymka">
    <w:name w:val="Balloon Text"/>
    <w:basedOn w:val="Normalny"/>
    <w:link w:val="TekstdymkaZnak"/>
    <w:rsid w:val="00EE63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E637D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3351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33516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3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0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6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4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9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925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3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134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181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30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0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wwpe.gov.pl/index.php?param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8D3ADC-309D-4A64-A693-B65F8A677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 nr PO IG 2012/1</vt:lpstr>
    </vt:vector>
  </TitlesOfParts>
  <Company>GUS</Company>
  <LinksUpToDate>false</LinksUpToDate>
  <CharactersWithSpaces>2526</CharactersWithSpaces>
  <SharedDoc>false</SharedDoc>
  <HLinks>
    <vt:vector size="18" baseType="variant">
      <vt:variant>
        <vt:i4>3473525</vt:i4>
      </vt:variant>
      <vt:variant>
        <vt:i4>6</vt:i4>
      </vt:variant>
      <vt:variant>
        <vt:i4>0</vt:i4>
      </vt:variant>
      <vt:variant>
        <vt:i4>5</vt:i4>
      </vt:variant>
      <vt:variant>
        <vt:lpwstr>http://www.wwpe.gov.pl/index.php?params[section_id]=24&amp;params[category_id]=287</vt:lpwstr>
      </vt:variant>
      <vt:variant>
        <vt:lpwstr/>
      </vt:variant>
      <vt:variant>
        <vt:i4>7340142</vt:i4>
      </vt:variant>
      <vt:variant>
        <vt:i4>3</vt:i4>
      </vt:variant>
      <vt:variant>
        <vt:i4>0</vt:i4>
      </vt:variant>
      <vt:variant>
        <vt:i4>5</vt:i4>
      </vt:variant>
      <vt:variant>
        <vt:lpwstr>http://www.brzesko.pl/</vt:lpwstr>
      </vt:variant>
      <vt:variant>
        <vt:lpwstr/>
      </vt:variant>
      <vt:variant>
        <vt:i4>8323125</vt:i4>
      </vt:variant>
      <vt:variant>
        <vt:i4>0</vt:i4>
      </vt:variant>
      <vt:variant>
        <vt:i4>0</vt:i4>
      </vt:variant>
      <vt:variant>
        <vt:i4>5</vt:i4>
      </vt:variant>
      <vt:variant>
        <vt:lpwstr>http://www.poig.powiatgolub-dobrzyn.pl/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nr PO IG 2012/1</dc:title>
  <dc:creator>GUS</dc:creator>
  <cp:lastModifiedBy>Agnieszka Lechowicz</cp:lastModifiedBy>
  <cp:revision>2</cp:revision>
  <cp:lastPrinted>2014-07-23T08:29:00Z</cp:lastPrinted>
  <dcterms:created xsi:type="dcterms:W3CDTF">2014-08-04T12:22:00Z</dcterms:created>
  <dcterms:modified xsi:type="dcterms:W3CDTF">2014-08-04T12:22:00Z</dcterms:modified>
</cp:coreProperties>
</file>