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7B" w:rsidRPr="00446C7B" w:rsidRDefault="00446C7B" w:rsidP="00446C7B">
      <w:pPr>
        <w:rPr>
          <w:b/>
        </w:rPr>
      </w:pPr>
      <w:r w:rsidRPr="00446C7B">
        <w:rPr>
          <w:b/>
        </w:rPr>
        <w:t>REGULAMIN PRACY SPOŁECZNEJ KOMISJI MIESZKANIOWEJ</w:t>
      </w:r>
    </w:p>
    <w:p w:rsidR="00446C7B" w:rsidRDefault="00446C7B" w:rsidP="00446C7B">
      <w:pPr>
        <w:jc w:val="center"/>
      </w:pPr>
      <w:r>
        <w:t>§ 1.</w:t>
      </w:r>
      <w:bookmarkStart w:id="0" w:name="_GoBack"/>
      <w:bookmarkEnd w:id="0"/>
    </w:p>
    <w:p w:rsidR="00446C7B" w:rsidRDefault="00446C7B" w:rsidP="00446C7B">
      <w:r>
        <w:t>POSTANOWIENIA OGÓLNE</w:t>
      </w:r>
    </w:p>
    <w:p w:rsidR="00446C7B" w:rsidRDefault="00446C7B" w:rsidP="00446C7B">
      <w:r>
        <w:t>1. Społeczna Komisja Mieszkaniowa jest organem kontroli społecznej w sprawach lokalowych. Współdziała z Burmistrzem</w:t>
      </w:r>
    </w:p>
    <w:p w:rsidR="00446C7B" w:rsidRDefault="00446C7B" w:rsidP="00446C7B">
      <w:r>
        <w:t>w ocenie warunków mieszkaniowych i bytowych osób ubiegających się o przydział mieszkania.</w:t>
      </w:r>
    </w:p>
    <w:p w:rsidR="00446C7B" w:rsidRDefault="00446C7B" w:rsidP="00446C7B">
      <w:r>
        <w:t>2. Komisja działa na podstawie :</w:t>
      </w:r>
    </w:p>
    <w:p w:rsidR="00446C7B" w:rsidRDefault="00446C7B" w:rsidP="00446C7B">
      <w:r>
        <w:t>- Ustawy z dnia 21 czerwca 2001 r. o ochronie praw lokatorów, mieszkaniowym zasobie gminy i o zmianie kodeksu</w:t>
      </w:r>
    </w:p>
    <w:p w:rsidR="00446C7B" w:rsidRDefault="00446C7B" w:rsidP="00446C7B">
      <w:r>
        <w:t xml:space="preserve">cywilnego(tekst jedn. Dz. U. z 2005r., Nr 31 z poz.266 </w:t>
      </w:r>
      <w:proofErr w:type="spellStart"/>
      <w:r>
        <w:t>późn</w:t>
      </w:r>
      <w:proofErr w:type="spellEnd"/>
      <w:r>
        <w:t>. zm.),</w:t>
      </w:r>
    </w:p>
    <w:p w:rsidR="00446C7B" w:rsidRDefault="00446C7B" w:rsidP="00446C7B">
      <w:r>
        <w:t>- Uchwały Nr LV/386/2010 Rady Miejskiej w Brzesku z dnia 28 kwietnia 2010 r. w sprawie zasad zaspokajania potrzeb</w:t>
      </w:r>
    </w:p>
    <w:p w:rsidR="00446C7B" w:rsidRDefault="00446C7B" w:rsidP="00446C7B">
      <w:r>
        <w:t>mieszkaniowych członków wspólnoty samorządowej Gminy Brzesko oraz kryteriów wyboru osób , z którymi umowa najmu</w:t>
      </w:r>
    </w:p>
    <w:p w:rsidR="00446C7B" w:rsidRDefault="00446C7B" w:rsidP="00446C7B">
      <w:r>
        <w:t>powinna być zawierana w pierwszej kolejności.,</w:t>
      </w:r>
    </w:p>
    <w:p w:rsidR="00446C7B" w:rsidRDefault="00446C7B" w:rsidP="00446C7B">
      <w:r>
        <w:t>- Niniejszego regulaminu.</w:t>
      </w:r>
    </w:p>
    <w:p w:rsidR="00446C7B" w:rsidRDefault="00446C7B" w:rsidP="00446C7B">
      <w:r>
        <w:t>3. Celem działania Społecznej Komisji Mieszkaniowej zwanej dalej Komisją, jest opiniowanie wniosków o zawarcie umowy najmu</w:t>
      </w:r>
    </w:p>
    <w:p w:rsidR="00446C7B" w:rsidRDefault="00446C7B" w:rsidP="00446C7B">
      <w:r>
        <w:t>lokali mieszkalnych stanowiących mieszkaniowy zasób gminy.</w:t>
      </w:r>
    </w:p>
    <w:p w:rsidR="00446C7B" w:rsidRDefault="00446C7B" w:rsidP="00446C7B">
      <w:pPr>
        <w:jc w:val="center"/>
      </w:pPr>
      <w:r>
        <w:t>§ 2.</w:t>
      </w:r>
    </w:p>
    <w:p w:rsidR="00446C7B" w:rsidRDefault="00446C7B" w:rsidP="00446C7B">
      <w:r>
        <w:t>ZADANIA KOMISJI</w:t>
      </w:r>
    </w:p>
    <w:p w:rsidR="00446C7B" w:rsidRDefault="00446C7B" w:rsidP="00446C7B">
      <w:r>
        <w:t>Do zadań komisji należy:</w:t>
      </w:r>
    </w:p>
    <w:p w:rsidR="00446C7B" w:rsidRDefault="00446C7B" w:rsidP="00446C7B">
      <w:r>
        <w:t>a) badanie warunków mieszkaniowych w miejscu zamieszkania wnioskującego, przez co najmniej 3 osobowy zespół.</w:t>
      </w:r>
    </w:p>
    <w:p w:rsidR="00446C7B" w:rsidRDefault="00446C7B" w:rsidP="00446C7B">
      <w:r>
        <w:t>b) napływających od mieszkańców wniosków o zawarcie umowy najmu.</w:t>
      </w:r>
    </w:p>
    <w:p w:rsidR="00446C7B" w:rsidRDefault="00446C7B" w:rsidP="00446C7B">
      <w:r>
        <w:t>c) sporządzanie projektu list do przydziału mieszkań</w:t>
      </w:r>
    </w:p>
    <w:p w:rsidR="00446C7B" w:rsidRDefault="00446C7B" w:rsidP="00446C7B">
      <w:r>
        <w:t>d) ocena uwag i sugestii oraz zastrzeżeń mieszkańców wobec opracowywanych list.</w:t>
      </w:r>
    </w:p>
    <w:p w:rsidR="00446C7B" w:rsidRDefault="00446C7B" w:rsidP="00446C7B">
      <w:pPr>
        <w:jc w:val="center"/>
      </w:pPr>
      <w:r>
        <w:t>§ 3.</w:t>
      </w:r>
    </w:p>
    <w:p w:rsidR="00446C7B" w:rsidRDefault="00446C7B" w:rsidP="00446C7B">
      <w:r>
        <w:t>TRYB PRACY</w:t>
      </w:r>
    </w:p>
    <w:p w:rsidR="00446C7B" w:rsidRDefault="00446C7B" w:rsidP="00446C7B">
      <w:r>
        <w:lastRenderedPageBreak/>
        <w:t>1. Komisja działa w oparciu o roczny plan pracy i potrzeby doraźnie zgłaszane przez Burmistrza, Radnych lub Przewodniczących</w:t>
      </w:r>
    </w:p>
    <w:p w:rsidR="00446C7B" w:rsidRDefault="00446C7B" w:rsidP="00446C7B">
      <w:r>
        <w:t>organów jednostek pomocniczych.</w:t>
      </w:r>
    </w:p>
    <w:p w:rsidR="00446C7B" w:rsidRDefault="00446C7B" w:rsidP="00446C7B">
      <w:r>
        <w:t>2. Posiedzenia Komisji odbywają się nie rzadziej niż raz na kwartał.</w:t>
      </w:r>
    </w:p>
    <w:p w:rsidR="00446C7B" w:rsidRDefault="00446C7B" w:rsidP="00446C7B">
      <w:r>
        <w:t>3. Posiedzenia Komisji zwołuje Przewodniczący:</w:t>
      </w:r>
    </w:p>
    <w:p w:rsidR="00446C7B" w:rsidRDefault="00446C7B" w:rsidP="00446C7B">
      <w:r>
        <w:t>a) z własnej inicjatywy,</w:t>
      </w:r>
    </w:p>
    <w:p w:rsidR="00446C7B" w:rsidRDefault="00446C7B" w:rsidP="00446C7B">
      <w:r>
        <w:t>b) na wniosek Burmistrza lub co najmniej 3 członków Komisji.</w:t>
      </w:r>
    </w:p>
    <w:p w:rsidR="00446C7B" w:rsidRDefault="00446C7B" w:rsidP="00446C7B">
      <w:r>
        <w:t>4. O posiedzeniu Komisji, jej członków zawiadamia się pisemnie lub telefonicznie nie później niż na 5 dni przed planowanym</w:t>
      </w:r>
    </w:p>
    <w:p w:rsidR="00446C7B" w:rsidRDefault="00446C7B" w:rsidP="00446C7B">
      <w:r>
        <w:t>terminem posiedzenia.</w:t>
      </w:r>
    </w:p>
    <w:p w:rsidR="00446C7B" w:rsidRDefault="00446C7B" w:rsidP="00446C7B">
      <w:r>
        <w:t>5. Komisja podejmuje uchwały bezwzględną większością głosów pełnego składu Komisji.</w:t>
      </w:r>
    </w:p>
    <w:p w:rsidR="00446C7B" w:rsidRDefault="00446C7B" w:rsidP="00446C7B">
      <w:pPr>
        <w:jc w:val="center"/>
      </w:pPr>
      <w:r>
        <w:t>§ 4.</w:t>
      </w:r>
    </w:p>
    <w:p w:rsidR="00446C7B" w:rsidRDefault="00446C7B" w:rsidP="00446C7B">
      <w:r>
        <w:t xml:space="preserve"> </w:t>
      </w:r>
      <w:r>
        <w:t>Zasady funkcjonowania Komisji</w:t>
      </w:r>
    </w:p>
    <w:p w:rsidR="00446C7B" w:rsidRDefault="00446C7B" w:rsidP="00446C7B">
      <w:r>
        <w:t>1. W posiedzeniach Komisji uczestniczy pracownik merytoryczny Urzędu Miejskiego. Do jego obowiązków należy</w:t>
      </w:r>
    </w:p>
    <w:p w:rsidR="00446C7B" w:rsidRDefault="00446C7B" w:rsidP="00446C7B">
      <w:r>
        <w:t>w szczególności:</w:t>
      </w:r>
    </w:p>
    <w:p w:rsidR="00446C7B" w:rsidRDefault="00446C7B" w:rsidP="00446C7B">
      <w:r>
        <w:t>a) udział przy opracowywaniu planu pracy Komisji,</w:t>
      </w:r>
    </w:p>
    <w:p w:rsidR="00446C7B" w:rsidRDefault="00446C7B" w:rsidP="00446C7B">
      <w:r>
        <w:t>b) przygotowywanie posiedzeń,</w:t>
      </w:r>
    </w:p>
    <w:p w:rsidR="00446C7B" w:rsidRDefault="00446C7B" w:rsidP="00446C7B">
      <w:r>
        <w:t>c) przedstawianie wniosków i opinii Komisji Burmistrzowi,</w:t>
      </w:r>
    </w:p>
    <w:p w:rsidR="00446C7B" w:rsidRDefault="00446C7B" w:rsidP="00446C7B">
      <w:r>
        <w:t>d) niezwłoczne informowanie Przewodniczącego Komisji o występujących przypadkach zwolnień mieszkań zajmowanych</w:t>
      </w:r>
    </w:p>
    <w:p w:rsidR="00446C7B" w:rsidRDefault="00446C7B" w:rsidP="00446C7B">
      <w:r>
        <w:t>przez dotychczasowych najemców.</w:t>
      </w:r>
    </w:p>
    <w:p w:rsidR="00446C7B" w:rsidRDefault="00446C7B" w:rsidP="00446C7B">
      <w:r>
        <w:t>2. Z każdej wizji w terenie Komisja sporządza protokół niezwłocznie, najpóźniej jednak do 7 dni przekazując go merytorycznemu</w:t>
      </w:r>
    </w:p>
    <w:p w:rsidR="00446C7B" w:rsidRDefault="00446C7B" w:rsidP="00446C7B">
      <w:r>
        <w:t>pracownikowi właściwego wydziału. Dokument ten winien zawierać dane odzwierciedlające stan techniczny i wielkość lokalu</w:t>
      </w:r>
    </w:p>
    <w:p w:rsidR="00446C7B" w:rsidRDefault="00446C7B" w:rsidP="00446C7B">
      <w:r>
        <w:t>zajmowanego przez wnioskodawcę, ilość osób zamieszkujących i zameldowanych w lokalu, ilość osób ubiegających się</w:t>
      </w:r>
    </w:p>
    <w:p w:rsidR="00446C7B" w:rsidRDefault="00446C7B" w:rsidP="00446C7B">
      <w:r>
        <w:t>o przydział lokalu oraz inne istotne do rozpatrzenia wniosku informacje (np. warunki mieszkaniowe rodziców).</w:t>
      </w:r>
    </w:p>
    <w:p w:rsidR="00446C7B" w:rsidRDefault="00446C7B" w:rsidP="00446C7B">
      <w:r>
        <w:lastRenderedPageBreak/>
        <w:t>3. Wizytacja warunków mieszkaniowych i ustalenia zespołu winny odbywać się w obecności wnioskodawcy lub dorosłego</w:t>
      </w:r>
    </w:p>
    <w:p w:rsidR="00446C7B" w:rsidRDefault="00446C7B" w:rsidP="00446C7B">
      <w:r>
        <w:t>członka jego rodziny i być potwierdzone wpisem do badanego wniosku .</w:t>
      </w:r>
    </w:p>
    <w:p w:rsidR="00446C7B" w:rsidRDefault="00446C7B" w:rsidP="00446C7B">
      <w:r>
        <w:t>4. Projekt listy osób zakwalifikowanych do zawarcia umowy opracowywany jest na posiedzeniu Komisji i podlega zatwierdzeniu</w:t>
      </w:r>
    </w:p>
    <w:p w:rsidR="00446C7B" w:rsidRDefault="00446C7B" w:rsidP="00446C7B">
      <w:r>
        <w:t>przez Burmistrza. Listy sporządza się w miarę potrzeb biorąc pod uwagę datę wpływu wniosku oraz realne możliwości</w:t>
      </w:r>
    </w:p>
    <w:p w:rsidR="00446C7B" w:rsidRDefault="00446C7B" w:rsidP="00446C7B">
      <w:r>
        <w:t>zaspokojenia potrzeb mieszkaniowych, a przede wszystkim sytuację mieszkaniową i materialną wnioskodawców. Lista</w:t>
      </w:r>
    </w:p>
    <w:p w:rsidR="00446C7B" w:rsidRDefault="00446C7B" w:rsidP="00446C7B">
      <w:r>
        <w:t>podlega weryfikacji w zakresie danych, które uległy zmianie.</w:t>
      </w:r>
    </w:p>
    <w:p w:rsidR="00446C7B" w:rsidRDefault="00446C7B" w:rsidP="00446C7B">
      <w:r>
        <w:t>5. Komisja ma prawo wglądu w dokumentację związaną z realizacją list i dokonywanie okresowych analiz.</w:t>
      </w:r>
    </w:p>
    <w:p w:rsidR="00446C7B" w:rsidRDefault="00446C7B" w:rsidP="00446C7B">
      <w:r>
        <w:t>6. W uzasadnionych przypadkach członek Komisji może być na własną prośbę wyłączony ze składu opiniującego, a także na</w:t>
      </w:r>
    </w:p>
    <w:p w:rsidR="00446C7B" w:rsidRDefault="00446C7B" w:rsidP="00446C7B">
      <w:r>
        <w:t>wniosek Burmistrza, Przewodniczącego lub na wniosek starającej się osoby. O wyłączeniu decyduje Komisja w drodze</w:t>
      </w:r>
    </w:p>
    <w:p w:rsidR="00446C7B" w:rsidRDefault="00446C7B" w:rsidP="00446C7B">
      <w:r>
        <w:t>uchwały.</w:t>
      </w:r>
    </w:p>
    <w:p w:rsidR="00446C7B" w:rsidRDefault="00446C7B" w:rsidP="00446C7B">
      <w:r>
        <w:t>7. Komisja przedstawia Burmistrzowi wnioski i opinie z prac oraz propozycje zmian w uchwałach dotyczących gospodarowania</w:t>
      </w:r>
    </w:p>
    <w:p w:rsidR="00446C7B" w:rsidRDefault="00446C7B" w:rsidP="00446C7B">
      <w:r>
        <w:t>zasobem mieszkaniowym. Burmistrz składa o w/w okresową informację Radzie Miejskiej.</w:t>
      </w:r>
    </w:p>
    <w:p w:rsidR="00446C7B" w:rsidRDefault="00446C7B" w:rsidP="00446C7B">
      <w:r>
        <w:t>8. Posiedzenia Komisji są protokołowane, a z protokołu muszą wynikać ustalenia, co do poszczególnych wniosków.</w:t>
      </w:r>
    </w:p>
    <w:p w:rsidR="002B3173" w:rsidRDefault="00446C7B" w:rsidP="00446C7B">
      <w:r>
        <w:t>9. Członkom Komisji za udział w jej pracach nie przysługuje, żadne wynagrodzenie.</w:t>
      </w:r>
    </w:p>
    <w:sectPr w:rsidR="002B3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7B"/>
    <w:rsid w:val="002B3173"/>
    <w:rsid w:val="004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1</cp:revision>
  <dcterms:created xsi:type="dcterms:W3CDTF">2013-08-07T07:46:00Z</dcterms:created>
  <dcterms:modified xsi:type="dcterms:W3CDTF">2013-08-07T07:49:00Z</dcterms:modified>
</cp:coreProperties>
</file>