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33" w14:textId="44397EDA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GM.7151…….202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.ES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dnia…….0</w:t>
      </w:r>
      <w:r w:rsidR="00587BB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14:paraId="0EDC7DA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BCC2896" w14:textId="77777777" w:rsidR="00DC7D27" w:rsidRDefault="00DC7D27" w:rsidP="00DC7D2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14:paraId="223DC49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6AB438C" w14:textId="2D924B1B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    </w:t>
      </w:r>
      <w:r w:rsidR="00762880">
        <w:rPr>
          <w:rFonts w:asciiTheme="minorHAnsi" w:hAnsiTheme="minorHAnsi" w:cstheme="minorHAnsi"/>
        </w:rPr>
        <w:t>l</w:t>
      </w:r>
      <w:r w:rsidR="00587BB8">
        <w:rPr>
          <w:rFonts w:asciiTheme="minorHAnsi" w:hAnsiTheme="minorHAnsi" w:cstheme="minorHAnsi"/>
        </w:rPr>
        <w:t>utego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w Brzesku, pomiędzy:</w:t>
      </w:r>
    </w:p>
    <w:p w14:paraId="634B2D4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614A0F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070B31E" w14:textId="70614614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Brzeska/Zastępcę Burmistrza Brzeska   - Tomasza Latochę/Grzegorza Bracha</w:t>
      </w:r>
    </w:p>
    <w:p w14:paraId="2E94825B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1259ABA9" w14:textId="77777777" w:rsidR="00DC7D27" w:rsidRDefault="00DC7D27" w:rsidP="00DC7D27">
      <w:pPr>
        <w:rPr>
          <w:rFonts w:asciiTheme="minorHAnsi" w:hAnsiTheme="minorHAnsi" w:cstheme="minorHAnsi"/>
          <w:b/>
          <w:bCs/>
        </w:rPr>
      </w:pPr>
    </w:p>
    <w:p w14:paraId="151B3AA1" w14:textId="341C91FE" w:rsidR="00DC7D27" w:rsidRDefault="00DC7D27" w:rsidP="00DC7D2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………………………………………. zam.  </w:t>
      </w:r>
    </w:p>
    <w:p w14:paraId="50A4E9DC" w14:textId="4D86467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Nr PESEL: </w:t>
      </w:r>
    </w:p>
    <w:p w14:paraId="334B4902" w14:textId="3D34D9D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działającą/działającym pod firmą:</w:t>
      </w:r>
    </w:p>
    <w:p w14:paraId="61AC7FAD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1AAF920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723FBF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862D8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88DD5CE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5450356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241D63AC" w14:textId="17EB5F35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Przedmiotem najmu jest lokal oznaczony</w:t>
      </w:r>
      <w:r>
        <w:rPr>
          <w:rFonts w:asciiTheme="minorHAnsi" w:hAnsiTheme="minorHAnsi" w:cstheme="minorHAnsi"/>
          <w:b/>
          <w:bCs/>
        </w:rPr>
        <w:t xml:space="preserve"> nr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o powierzchni użytkowej</w:t>
      </w:r>
      <w:r>
        <w:rPr>
          <w:rFonts w:asciiTheme="minorHAnsi" w:hAnsiTheme="minorHAnsi" w:cstheme="minorHAnsi"/>
          <w:b/>
          <w:bCs/>
        </w:rPr>
        <w:t xml:space="preserve">: </w:t>
      </w:r>
      <w:r w:rsidR="00C41841">
        <w:rPr>
          <w:rFonts w:asciiTheme="minorHAnsi" w:hAnsiTheme="minorHAnsi" w:cstheme="minorHAnsi"/>
          <w:b/>
          <w:bCs/>
        </w:rPr>
        <w:t>……….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 pawilonie handlowym nr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……….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zlokalizowanym na placu targowym, </w:t>
      </w:r>
      <w:r w:rsidR="00C418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 .Głowackiego 40 w Brzesku, stanowiący własność Gminy Brzesko.</w:t>
      </w:r>
    </w:p>
    <w:p w14:paraId="16857A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9AFCF0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8A52678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</w:p>
    <w:p w14:paraId="42C1798C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1360D34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496992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207E036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D561E0E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 </w:t>
      </w:r>
      <w:r>
        <w:rPr>
          <w:rFonts w:asciiTheme="minorHAnsi" w:hAnsiTheme="minorHAnsi" w:cstheme="minorHAnsi"/>
        </w:rPr>
        <w:t xml:space="preserve">  w celu prowadzenia </w:t>
      </w:r>
      <w:r>
        <w:rPr>
          <w:rFonts w:asciiTheme="minorHAnsi" w:hAnsiTheme="minorHAnsi" w:cstheme="minorHAnsi"/>
          <w:b/>
          <w:bCs/>
        </w:rPr>
        <w:t>działalności handlowej.</w:t>
      </w:r>
    </w:p>
    <w:p w14:paraId="0BCBAE12" w14:textId="56F0201F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</w:rPr>
        <w:br/>
      </w:r>
      <w:r w:rsidR="00E373DF">
        <w:rPr>
          <w:rFonts w:asciiTheme="minorHAnsi" w:hAnsiTheme="minorHAnsi" w:cstheme="minorHAnsi"/>
          <w:b/>
          <w:bCs/>
        </w:rPr>
        <w:t>………………..</w:t>
      </w:r>
      <w:r w:rsidR="00762880">
        <w:rPr>
          <w:rFonts w:asciiTheme="minorHAnsi" w:hAnsiTheme="minorHAnsi" w:cstheme="minorHAnsi"/>
          <w:b/>
          <w:bCs/>
        </w:rPr>
        <w:t>l</w:t>
      </w:r>
      <w:r w:rsidR="00587BB8">
        <w:rPr>
          <w:rFonts w:asciiTheme="minorHAnsi" w:hAnsiTheme="minorHAnsi" w:cstheme="minorHAnsi"/>
          <w:b/>
          <w:bCs/>
        </w:rPr>
        <w:t>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587BB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1FE197BF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2C873E80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B756C3F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42C68C1F" w14:textId="07187290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 w:rsidR="00E373DF">
        <w:rPr>
          <w:rFonts w:asciiTheme="minorHAnsi" w:hAnsiTheme="minorHAnsi" w:cstheme="minorHAnsi"/>
          <w:b/>
          <w:bCs/>
        </w:rPr>
        <w:t>…………………….</w:t>
      </w:r>
      <w:r>
        <w:rPr>
          <w:rFonts w:asciiTheme="minorHAnsi" w:hAnsiTheme="minorHAnsi" w:cstheme="minorHAnsi"/>
          <w:b/>
          <w:bCs/>
        </w:rPr>
        <w:t xml:space="preserve">zł. </w:t>
      </w:r>
      <w:r>
        <w:rPr>
          <w:rFonts w:asciiTheme="minorHAnsi" w:hAnsiTheme="minorHAnsi" w:cstheme="minorHAnsi"/>
        </w:rPr>
        <w:t xml:space="preserve">(Słownie: </w:t>
      </w:r>
      <w:r w:rsidR="00E373DF">
        <w:rPr>
          <w:rFonts w:asciiTheme="minorHAnsi" w:hAnsiTheme="minorHAnsi" w:cstheme="minorHAnsi"/>
          <w:b/>
          <w:bCs/>
        </w:rPr>
        <w:t>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E373DF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55FA55E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7FBF6F09" w14:textId="4EB00C32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3.Czynsz jest płatny z góry do  10</w:t>
      </w:r>
      <w:r w:rsidR="00A21F15">
        <w:rPr>
          <w:rFonts w:asciiTheme="minorHAnsi" w:hAnsiTheme="minorHAnsi" w:cstheme="minorHAnsi"/>
          <w:b/>
          <w:bCs/>
        </w:rPr>
        <w:t xml:space="preserve"> dnia</w:t>
      </w:r>
      <w:r>
        <w:rPr>
          <w:rFonts w:asciiTheme="minorHAnsi" w:hAnsiTheme="minorHAnsi" w:cstheme="minorHAnsi"/>
          <w:b/>
          <w:bCs/>
        </w:rPr>
        <w:t xml:space="preserve"> każdego miesiąca </w:t>
      </w:r>
      <w:r>
        <w:rPr>
          <w:rFonts w:asciiTheme="minorHAnsi" w:hAnsiTheme="minorHAnsi" w:cstheme="minorHAnsi"/>
        </w:rPr>
        <w:t xml:space="preserve">przez czas trwania umowy </w:t>
      </w:r>
      <w:r w:rsidR="00A21F1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konto Urzędu Miejskiego w Brzesku wskazane w fakturze VAT.</w:t>
      </w:r>
    </w:p>
    <w:p w14:paraId="6E13BBD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19B51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346188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3283B66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97BAD04" w14:textId="6DF5ADE6" w:rsidR="00DC7D27" w:rsidRDefault="00DC7D27" w:rsidP="00DC7D2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62880">
        <w:rPr>
          <w:rFonts w:asciiTheme="minorHAnsi" w:hAnsiTheme="minorHAnsi" w:cstheme="minorHAnsi"/>
        </w:rPr>
        <w:t xml:space="preserve"> </w:t>
      </w:r>
      <w:r w:rsidR="00587BB8">
        <w:rPr>
          <w:rFonts w:asciiTheme="minorHAnsi" w:hAnsiTheme="minorHAnsi" w:cstheme="minorHAnsi"/>
        </w:rPr>
        <w:t>maj</w:t>
      </w:r>
      <w:r>
        <w:rPr>
          <w:rFonts w:asciiTheme="minorHAnsi" w:hAnsiTheme="minorHAnsi" w:cstheme="minorHAnsi"/>
        </w:rPr>
        <w:t xml:space="preserve">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10 </w:t>
      </w:r>
      <w:r w:rsidR="00587BB8">
        <w:rPr>
          <w:rFonts w:asciiTheme="minorHAnsi" w:hAnsiTheme="minorHAnsi" w:cstheme="minorHAnsi"/>
        </w:rPr>
        <w:t>maj</w:t>
      </w:r>
      <w:r>
        <w:rPr>
          <w:rFonts w:asciiTheme="minorHAnsi" w:hAnsiTheme="minorHAnsi" w:cstheme="minorHAnsi"/>
        </w:rPr>
        <w:t>a 202</w:t>
      </w:r>
      <w:r w:rsidR="00587BB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14:paraId="28A9610D" w14:textId="77777777" w:rsidR="00DC7D27" w:rsidRDefault="00DC7D27" w:rsidP="00DC7D27">
      <w:pPr>
        <w:pStyle w:val="Tekstpodstawowy2"/>
        <w:rPr>
          <w:rFonts w:asciiTheme="minorHAnsi" w:hAnsiTheme="minorHAnsi" w:cstheme="minorHAnsi"/>
        </w:rPr>
      </w:pPr>
    </w:p>
    <w:p w14:paraId="04FCE719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53A6679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5C7A193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za najem lokalu podlega corocznej waloryzacji dokonywanej </w:t>
      </w:r>
      <w:r>
        <w:rPr>
          <w:rFonts w:asciiTheme="minorHAnsi" w:hAnsiTheme="minorHAnsi" w:cstheme="minorHAnsi"/>
        </w:rPr>
        <w:br/>
        <w:t xml:space="preserve">z początkiem każdego roku kalendarzowego,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2021 r. poz.1899 z późn.zm.).</w:t>
      </w:r>
    </w:p>
    <w:p w14:paraId="5326CE3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2C1EF6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3509C03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52210076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571B84F5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55C89FE4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CAAD57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10CBA50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6F85AD0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64B5F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4491EA3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CD2792D" w14:textId="3B72F2E3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płatnikiem podatku od towaru i usług VAT, posiada numer identyfikacji podatkowej NIP: </w:t>
      </w:r>
      <w:r w:rsidR="00B35B53">
        <w:rPr>
          <w:rFonts w:asciiTheme="minorHAnsi" w:hAnsiTheme="minorHAnsi" w:cstheme="minorHAnsi"/>
          <w:b/>
          <w:bCs/>
        </w:rPr>
        <w:t>……………………………..</w:t>
      </w:r>
      <w:r>
        <w:rPr>
          <w:rFonts w:ascii="Tahoma" w:hAnsi="Tahoma" w:cs="Tahoma"/>
        </w:rPr>
        <w:t xml:space="preserve">  </w:t>
      </w:r>
      <w:r>
        <w:rPr>
          <w:rFonts w:asciiTheme="minorHAnsi" w:hAnsiTheme="minorHAnsi" w:cstheme="minorHAnsi"/>
        </w:rPr>
        <w:t>oraz upoważnia Wynajmującego do wystawiania faktur VAT bez jego podpisu.</w:t>
      </w:r>
    </w:p>
    <w:p w14:paraId="217F743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19B072D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236F19F9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78442A0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6A0CBD02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05BBE2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3.Najemca jest zobowiązany do uiszczania opłaty eksploatacyjnej </w:t>
      </w:r>
      <w:r>
        <w:rPr>
          <w:rFonts w:asciiTheme="minorHAnsi" w:hAnsiTheme="minorHAnsi" w:cstheme="minorHAnsi"/>
        </w:rPr>
        <w:br/>
        <w:t xml:space="preserve">(z tytułu dozorowania całodobowego, oświetlenia placu, odśnieżania, wywozu śmieci itp.) </w:t>
      </w:r>
      <w:r>
        <w:rPr>
          <w:rFonts w:asciiTheme="minorHAnsi" w:hAnsiTheme="minorHAnsi" w:cstheme="minorHAnsi"/>
        </w:rPr>
        <w:br/>
        <w:t>na podstawie odrębnej umowy zawartej z Administratorem placu targowego.</w:t>
      </w:r>
    </w:p>
    <w:p w14:paraId="13F69E3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2176B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5.Zmiana wysokości opłaty eksploatacyjnej nie wymaga wypowiedzenia warunków umowy.</w:t>
      </w:r>
    </w:p>
    <w:p w14:paraId="59D4C55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6.Najemca jest zobowiązany ponadto do uiszczania opłat za wodę </w:t>
      </w:r>
      <w:r>
        <w:rPr>
          <w:rFonts w:asciiTheme="minorHAnsi" w:hAnsiTheme="minorHAnsi" w:cstheme="minorHAnsi"/>
        </w:rPr>
        <w:br/>
        <w:t xml:space="preserve">w zajmowanym lokalu po rozliczeniu dokonanym przez Administratora placu targowego </w:t>
      </w:r>
      <w:r>
        <w:rPr>
          <w:rFonts w:asciiTheme="minorHAnsi" w:hAnsiTheme="minorHAnsi" w:cstheme="minorHAnsi"/>
        </w:rPr>
        <w:br/>
        <w:t>w każdym  roku kalendarzowym.</w:t>
      </w:r>
    </w:p>
    <w:p w14:paraId="52A3798A" w14:textId="77777777" w:rsidR="00DC7D27" w:rsidRDefault="00DC7D27" w:rsidP="00DC7D27">
      <w:pPr>
        <w:pStyle w:val="Tekstpodstawowy3"/>
        <w:rPr>
          <w:rFonts w:asciiTheme="minorHAnsi" w:hAnsiTheme="minorHAnsi" w:cstheme="minorHAnsi"/>
          <w:color w:val="auto"/>
        </w:rPr>
      </w:pPr>
    </w:p>
    <w:p w14:paraId="647A824A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4AE544F2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892DF9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159972D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3AD8402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52311E2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D71D786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13663A60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53DA30BE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748CC7E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57DD014B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54876C2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 xml:space="preserve">na koniec miesiąca kalendarzowego </w:t>
      </w:r>
      <w:r>
        <w:rPr>
          <w:rFonts w:asciiTheme="minorHAnsi" w:hAnsiTheme="minorHAnsi" w:cstheme="minorHAnsi"/>
        </w:rPr>
        <w:t>z zastrzeżeniem sytuacji wymienionych w ust.2.</w:t>
      </w:r>
    </w:p>
    <w:p w14:paraId="6A4C8F5F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62517B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280C7A8A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C5C18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1A9EE14B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5C35AE06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1261FA5E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3CEA7F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A0F6575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7BB41D74" w14:textId="77777777" w:rsidR="00DC7D27" w:rsidRDefault="00DC7D27" w:rsidP="00DC7D2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DAF72E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36498C48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Najemca zobowiązuje się do utrzymania porządku wokół przedmiotu najmu zgodnie </w:t>
      </w:r>
      <w:r>
        <w:rPr>
          <w:rFonts w:asciiTheme="minorHAnsi" w:hAnsiTheme="minorHAnsi" w:cstheme="minorHAnsi"/>
        </w:rPr>
        <w:br/>
        <w:t xml:space="preserve">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3E97879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6387E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13</w:t>
      </w:r>
    </w:p>
    <w:p w14:paraId="5050160C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B6A981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3585F2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60471DA1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34887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08C978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1C9F156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E03E83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6EFF50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E98A5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108649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A06B9C3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F113253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11C474BE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jeden egzemplarz otrzymuje Najemca, a dwa egzemplarze Wynajmujący.</w:t>
      </w:r>
    </w:p>
    <w:p w14:paraId="38BF67A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1F84836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4CF7119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D6A9CC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E0C7C38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0063D9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75D47A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565012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EE9D21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1B2E527E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B1F68D7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F05DB5E" w14:textId="77777777" w:rsidR="00DC7D27" w:rsidRDefault="00DC7D27" w:rsidP="00DC7D27"/>
    <w:p w14:paraId="7EBD8820" w14:textId="77777777" w:rsidR="00DC7D27" w:rsidRDefault="00DC7D27" w:rsidP="00DC7D27"/>
    <w:p w14:paraId="481C31CE" w14:textId="77777777" w:rsidR="00DC7D27" w:rsidRDefault="00DC7D27" w:rsidP="00DC7D27"/>
    <w:p w14:paraId="7CAF812D" w14:textId="77777777" w:rsidR="00DC7D27" w:rsidRDefault="00DC7D27" w:rsidP="00DC7D27"/>
    <w:p w14:paraId="73FB9747" w14:textId="77777777" w:rsidR="00DC7D27" w:rsidRDefault="00DC7D27" w:rsidP="00DC7D27"/>
    <w:p w14:paraId="1F049B0E" w14:textId="77777777" w:rsidR="0011228F" w:rsidRDefault="0011228F"/>
    <w:sectPr w:rsidR="0011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0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F"/>
    <w:rsid w:val="00032A8C"/>
    <w:rsid w:val="0011228F"/>
    <w:rsid w:val="00587BB8"/>
    <w:rsid w:val="00762880"/>
    <w:rsid w:val="00A21F15"/>
    <w:rsid w:val="00B35B53"/>
    <w:rsid w:val="00C41841"/>
    <w:rsid w:val="00DC7D27"/>
    <w:rsid w:val="00E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C6B"/>
  <w15:chartTrackingRefBased/>
  <w15:docId w15:val="{27665A49-55F9-4162-8221-6EE8B3E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2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D2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7D2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C7D2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7D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C7D2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7D2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10</cp:revision>
  <dcterms:created xsi:type="dcterms:W3CDTF">2022-05-27T10:22:00Z</dcterms:created>
  <dcterms:modified xsi:type="dcterms:W3CDTF">2023-01-09T10:38:00Z</dcterms:modified>
</cp:coreProperties>
</file>