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EB" w:rsidRDefault="005513EB" w:rsidP="005513EB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wzór umowy zał. nr 2 </w:t>
      </w:r>
    </w:p>
    <w:p w:rsidR="005513EB" w:rsidRDefault="005513EB" w:rsidP="00551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UMOWA </w:t>
      </w:r>
    </w:p>
    <w:p w:rsidR="005513EB" w:rsidRDefault="005513EB" w:rsidP="00551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OS. 272.……. 2020</w:t>
      </w:r>
    </w:p>
    <w:p w:rsidR="005513EB" w:rsidRDefault="005513EB" w:rsidP="005513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zawarta w dniu …........… grudnia 2020 r.  w  Brzesku   pomiędzy   Gminą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Brzesko, 32-800 Brzesko ul. Głowackiego 51  NIP: 869-10-02-648  REGON : 851 66 11 39  zwaną dalej  </w:t>
      </w:r>
      <w:r>
        <w:rPr>
          <w:rFonts w:ascii="Times New Roman" w:eastAsia="Times New Roman" w:hAnsi="Times New Roman" w:cs="Times New Roman"/>
          <w:b/>
          <w:sz w:val="24"/>
        </w:rPr>
        <w:t xml:space="preserve">Zamawiającym  </w:t>
      </w:r>
      <w:r>
        <w:rPr>
          <w:rFonts w:ascii="Times New Roman" w:eastAsia="Times New Roman" w:hAnsi="Times New Roman" w:cs="Times New Roman"/>
          <w:sz w:val="24"/>
        </w:rPr>
        <w:t>reprezentowaną   przez:</w:t>
      </w:r>
    </w:p>
    <w:p w:rsidR="005513EB" w:rsidRDefault="005513EB" w:rsidP="00551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Pana Grzegorza Bracha </w:t>
      </w:r>
      <w:r>
        <w:rPr>
          <w:rFonts w:ascii="Times New Roman" w:eastAsia="Times New Roman" w:hAnsi="Times New Roman" w:cs="Times New Roman"/>
          <w:sz w:val="24"/>
        </w:rPr>
        <w:tab/>
        <w:t xml:space="preserve">-  Zastępcę  Burmistrza Brzeska </w:t>
      </w:r>
    </w:p>
    <w:p w:rsidR="005513EB" w:rsidRDefault="005513EB" w:rsidP="00551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:rsidR="005513EB" w:rsidRDefault="005513EB" w:rsidP="005513EB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</w:t>
      </w:r>
    </w:p>
    <w:p w:rsidR="005513EB" w:rsidRDefault="005513EB" w:rsidP="005513E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NIP: </w:t>
      </w:r>
      <w:r>
        <w:rPr>
          <w:rFonts w:ascii="Times New Roman" w:eastAsia="Times New Roman" w:hAnsi="Times New Roman" w:cs="Times New Roman"/>
          <w:b/>
          <w:sz w:val="24"/>
        </w:rPr>
        <w:t>……………………</w:t>
      </w:r>
      <w:r>
        <w:rPr>
          <w:rFonts w:ascii="Times New Roman" w:eastAsia="Times New Roman" w:hAnsi="Times New Roman" w:cs="Times New Roman"/>
          <w:sz w:val="24"/>
        </w:rPr>
        <w:t xml:space="preserve">., REGON 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……….......……… </w:t>
      </w:r>
      <w:r>
        <w:rPr>
          <w:rFonts w:ascii="Times New Roman" w:eastAsia="Times New Roman" w:hAnsi="Times New Roman" w:cs="Times New Roman"/>
          <w:sz w:val="24"/>
        </w:rPr>
        <w:t xml:space="preserve">zwaną dalej „ </w:t>
      </w:r>
      <w:r w:rsidRPr="00E834D6">
        <w:rPr>
          <w:rFonts w:ascii="Times New Roman" w:eastAsia="Times New Roman" w:hAnsi="Times New Roman" w:cs="Times New Roman"/>
          <w:b/>
          <w:sz w:val="24"/>
        </w:rPr>
        <w:t xml:space="preserve">Wykonawcą </w:t>
      </w:r>
      <w:r>
        <w:rPr>
          <w:rFonts w:ascii="Times New Roman" w:eastAsia="Times New Roman" w:hAnsi="Times New Roman" w:cs="Times New Roman"/>
          <w:sz w:val="24"/>
        </w:rPr>
        <w:t>”,</w:t>
      </w:r>
    </w:p>
    <w:p w:rsidR="005513EB" w:rsidRDefault="005513EB" w:rsidP="005513E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reprezentowaną  przez </w:t>
      </w:r>
      <w:r>
        <w:rPr>
          <w:rFonts w:ascii="Times New Roman" w:eastAsia="Times New Roman" w:hAnsi="Times New Roman" w:cs="Times New Roman"/>
          <w:b/>
        </w:rPr>
        <w:t>…..................................................………………………………</w:t>
      </w:r>
    </w:p>
    <w:p w:rsidR="005513EB" w:rsidRDefault="005513EB" w:rsidP="005513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zgodnie z art. 4 pkt 8 ustawy z dnia 29 stycznia 2004 roku Prawo zamówień publicznych (tj. Dz. U z 2019, poz. 1843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zm. ) o następującej treści: </w:t>
      </w:r>
    </w:p>
    <w:p w:rsidR="005513EB" w:rsidRDefault="005513EB" w:rsidP="005513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§1</w:t>
      </w: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Zamawiający powierza, a Wykonawca przyjmuje do wykonania, usługę polegającą na interwencyjnym zbieraniu padłych zwierząt - produktów ubocznych pochodzenia zwierzęcego  z terenów stanowiących własność  gminy Brzesko.</w:t>
      </w: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2.  W zakres usług, o których mowa w ust. 1 wchodzą:</w:t>
      </w: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 całodobowa gotowość wykonania przedmiotu zamówienia;</w:t>
      </w: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 zbieranie z terenów stanowiących własność Gminy Brzesko padłych zwierząt </w:t>
      </w:r>
      <w:r>
        <w:rPr>
          <w:rFonts w:ascii="Times New Roman" w:eastAsia="Times New Roman" w:hAnsi="Times New Roman" w:cs="Times New Roman"/>
          <w:b/>
          <w:sz w:val="24"/>
        </w:rPr>
        <w:t>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ciągu 1,5 godziny od przyjęcia zgłoszenia </w:t>
      </w:r>
      <w:r>
        <w:rPr>
          <w:rFonts w:ascii="Times New Roman" w:eastAsia="Times New Roman" w:hAnsi="Times New Roman" w:cs="Times New Roman"/>
          <w:sz w:val="24"/>
        </w:rPr>
        <w:t>od Zamawiającego lub Policji - zgłoszenie telefonicznie pod numerem telefonu …………………………………….....</w:t>
      </w: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zbieranie, transport i przekazanie do utylizacji produktów ubocznych pochodzenia zwierzęcego  podmiotowi posiadającemu stosowne zezwolenie na  prowadzenie działalności. </w:t>
      </w:r>
    </w:p>
    <w:p w:rsidR="005513EB" w:rsidRDefault="005513EB" w:rsidP="005513EB">
      <w:pPr>
        <w:spacing w:after="0"/>
        <w:ind w:right="-6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6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5513EB" w:rsidRDefault="005513EB" w:rsidP="005513EB">
      <w:pPr>
        <w:spacing w:after="0"/>
        <w:ind w:right="-6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tabs>
          <w:tab w:val="left" w:pos="59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Termin realizacji przedmiotu umowy, o którym mowa w §1, ustala się  </w:t>
      </w:r>
      <w:r>
        <w:rPr>
          <w:rFonts w:ascii="Times New Roman" w:eastAsia="Times New Roman" w:hAnsi="Times New Roman" w:cs="Times New Roman"/>
          <w:b/>
          <w:sz w:val="24"/>
        </w:rPr>
        <w:t>od 1 stycznia 2021 roku  do  31 grudnia 2021 roku.</w:t>
      </w:r>
    </w:p>
    <w:p w:rsidR="005513EB" w:rsidRDefault="005513EB" w:rsidP="005513EB">
      <w:pPr>
        <w:tabs>
          <w:tab w:val="left" w:pos="59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tabs>
          <w:tab w:val="left" w:pos="5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tabs>
          <w:tab w:val="left" w:pos="5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tabs>
          <w:tab w:val="left" w:pos="5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tabs>
          <w:tab w:val="left" w:pos="5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§ 3</w:t>
      </w:r>
    </w:p>
    <w:p w:rsidR="005513EB" w:rsidRDefault="005513EB" w:rsidP="005513EB">
      <w:pPr>
        <w:tabs>
          <w:tab w:val="left" w:pos="5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Przedstawicielem ze strony Zamawiającego będzie pracownik Wydziału Ochrony Środowiska Urzędu Miejskiego w Brzesku  </w:t>
      </w:r>
      <w:r>
        <w:rPr>
          <w:rFonts w:ascii="Times New Roman" w:eastAsia="Times New Roman" w:hAnsi="Times New Roman" w:cs="Times New Roman"/>
          <w:b/>
          <w:sz w:val="24"/>
        </w:rPr>
        <w:t>– Danuta Zięba, Maria Zachara lub inny obecny pracownik.</w:t>
      </w:r>
    </w:p>
    <w:p w:rsidR="005513EB" w:rsidRDefault="005513EB" w:rsidP="005513E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Ze strony Wykonawcy pracami stanowiącymi przedmiot umowy kierował będzie 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………................…………………  </w:t>
      </w:r>
      <w:r>
        <w:rPr>
          <w:rFonts w:ascii="Times New Roman" w:eastAsia="Times New Roman" w:hAnsi="Times New Roman" w:cs="Times New Roman"/>
          <w:sz w:val="24"/>
        </w:rPr>
        <w:t xml:space="preserve">Wykonawca zapewnia  całodobowy kontakt pod numerem telefonu </w:t>
      </w:r>
      <w:r>
        <w:rPr>
          <w:rFonts w:ascii="Times New Roman" w:eastAsia="Times New Roman" w:hAnsi="Times New Roman" w:cs="Times New Roman"/>
          <w:b/>
          <w:sz w:val="24"/>
        </w:rPr>
        <w:t>……….....………</w:t>
      </w:r>
    </w:p>
    <w:p w:rsidR="005513EB" w:rsidRDefault="005513EB" w:rsidP="005513EB">
      <w:pPr>
        <w:spacing w:after="0"/>
        <w:ind w:right="-6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6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:rsidR="005513EB" w:rsidRPr="00BE06B4" w:rsidRDefault="005513EB" w:rsidP="005513EB">
      <w:pPr>
        <w:spacing w:after="0"/>
        <w:ind w:right="-6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:rsidR="005513EB" w:rsidRPr="00BE06B4" w:rsidRDefault="005513EB" w:rsidP="005513EB">
      <w:pPr>
        <w:spacing w:after="0"/>
        <w:ind w:right="-6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E06B4">
        <w:rPr>
          <w:rFonts w:ascii="Times New Roman" w:eastAsia="Times New Roman" w:hAnsi="Times New Roman" w:cs="Times New Roman"/>
          <w:color w:val="000000" w:themeColor="text1"/>
          <w:sz w:val="24"/>
        </w:rPr>
        <w:t>1. Wykonawca może powierzyć wykonanie obowiązków umownych podwykonawcy/-om.</w:t>
      </w:r>
    </w:p>
    <w:p w:rsidR="005513EB" w:rsidRPr="00BE06B4" w:rsidRDefault="005513EB" w:rsidP="005513EB">
      <w:pPr>
        <w:spacing w:after="0"/>
        <w:ind w:right="-6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E06B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2. Wykonawca ponosi odpowiedzialność za działanie lub zaniechanie podwykonawcy jak za działanie lub zaniechanie własne. Niewykonanie lub nienależyte wykonanie przez podwykonawców zobowiązań związanych z realizacją przedmiotu Umowy będzie traktowane jako niewykonanie lub nienależyte wykonanie zobowiązań związanych z realizacją Umowy </w:t>
      </w:r>
      <w:r w:rsidRPr="00BE06B4">
        <w:rPr>
          <w:rFonts w:ascii="Times New Roman" w:eastAsia="Times New Roman" w:hAnsi="Times New Roman" w:cs="Times New Roman"/>
          <w:color w:val="000000" w:themeColor="text1"/>
          <w:sz w:val="24"/>
        </w:rPr>
        <w:br/>
        <w:t>z przyczyn leżących po stronie Wykonawcy.</w:t>
      </w:r>
    </w:p>
    <w:p w:rsidR="005513EB" w:rsidRPr="00BE06B4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:rsidR="005513EB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5 </w:t>
      </w:r>
    </w:p>
    <w:p w:rsidR="005513EB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 xml:space="preserve">Strony ustalają miesięczne, ryczałtowe wynagrodzenie Wykonawcy z tytułu realizacji usługi objętej umową w  wysokości </w:t>
      </w:r>
      <w:r>
        <w:rPr>
          <w:rFonts w:ascii="Times New Roman" w:eastAsia="Times New Roman" w:hAnsi="Times New Roman" w:cs="Times New Roman"/>
          <w:b/>
          <w:sz w:val="24"/>
        </w:rPr>
        <w:t>………….............…….. złotych brutto</w:t>
      </w:r>
      <w:r>
        <w:rPr>
          <w:rFonts w:ascii="Times New Roman" w:eastAsia="Times New Roman" w:hAnsi="Times New Roman" w:cs="Times New Roman"/>
          <w:sz w:val="24"/>
        </w:rPr>
        <w:t xml:space="preserve"> (słownie……………………………………..), w tym podatek VAT (wg obowiązujących przepisów)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W okresie trwania umowy nie przyjmuje się limitów interwencji . </w:t>
      </w:r>
    </w:p>
    <w:p w:rsidR="005513EB" w:rsidRDefault="005513EB" w:rsidP="005513E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ind w:right="-4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5513EB" w:rsidRDefault="005513EB" w:rsidP="005513EB">
      <w:pPr>
        <w:spacing w:after="0"/>
        <w:ind w:right="-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Wynagrodzenie Wykonawcy, o którym mowa w § 5 ust. 1 będzie płatne na podstawie faktur, wystawianych w okresach miesięcznych, przelewem na konto Wykonawcy podane w fakturze, w terminie do 14 dni od daty doręczenia prawidłowo wystawionej faktury Zamawiającemu wraz z prawidłowo sporządzonym miesięcznym raportem.</w:t>
      </w:r>
    </w:p>
    <w:p w:rsidR="005513EB" w:rsidRDefault="005513EB" w:rsidP="005513EB">
      <w:pPr>
        <w:spacing w:after="0"/>
        <w:ind w:right="-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Podstawę do wystawienia faktury za dany miesiąc stanowić będzie raport, zawierający informacje dotyczące ilości przeprowadzonych interwencji. Raport winien być podpisany</w:t>
      </w:r>
      <w:r w:rsidR="00E834D6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przez upoważnionego przedstawiciela Wykonawcy i dołączony do faktury.</w:t>
      </w:r>
    </w:p>
    <w:p w:rsidR="005513EB" w:rsidRPr="00E617FC" w:rsidRDefault="005513EB" w:rsidP="00551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617F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3. Faktura VAT powinna być wystawiona i przesyłana do Zamawiającego w formie </w:t>
      </w:r>
      <w:r w:rsidR="00E834D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</w:t>
      </w:r>
      <w:r w:rsidRPr="00E617F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papierowej lub elektronicznej w ramach wysyłania ustrukturyzowanych faktur </w:t>
      </w:r>
      <w:r w:rsidR="00E834D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</w:t>
      </w:r>
      <w:r w:rsidRPr="00E617FC">
        <w:rPr>
          <w:rFonts w:ascii="Times New Roman" w:eastAsia="Times New Roman" w:hAnsi="Times New Roman" w:cs="Times New Roman"/>
          <w:color w:val="000000" w:themeColor="text1"/>
          <w:sz w:val="24"/>
        </w:rPr>
        <w:t>elektronicznych do Zamawiającego zgodnie z postanowieniami ustawy z dnia 9 listopada</w:t>
      </w:r>
      <w:r w:rsidR="00E834D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</w:t>
      </w:r>
      <w:r w:rsidRPr="00E617F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2018 r. o elektronicznym fakturowaniu w zamówieniach publicznych, koncesjach na roboty budowlane lub usługi oraz partnerstwie publiczno-prywatnym (Dz. U. z 2018 r. poz.2191). Platforma Elektronicznego Fakturowania dostępna jest pod adresem: </w:t>
      </w:r>
      <w:hyperlink r:id="rId6">
        <w:r w:rsidRPr="00E617FC">
          <w:rPr>
            <w:rFonts w:ascii="Times New Roman" w:eastAsia="Times New Roman" w:hAnsi="Times New Roman" w:cs="Times New Roman"/>
            <w:color w:val="000000" w:themeColor="text1"/>
            <w:sz w:val="24"/>
            <w:u w:val="single"/>
          </w:rPr>
          <w:t>https://brokerinfinite.efaktura.gov.pl/</w:t>
        </w:r>
      </w:hyperlink>
      <w:r w:rsidRPr="00E617FC">
        <w:rPr>
          <w:rFonts w:ascii="Times New Roman" w:eastAsia="Times New Roman" w:hAnsi="Times New Roman" w:cs="Times New Roman"/>
          <w:color w:val="000000" w:themeColor="text1"/>
          <w:sz w:val="24"/>
        </w:rPr>
        <w:t>, adres PEF: NIP 8691002648.</w:t>
      </w:r>
    </w:p>
    <w:p w:rsidR="005513EB" w:rsidRDefault="005513EB" w:rsidP="005513E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ind w:right="-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4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§ 7</w:t>
      </w:r>
    </w:p>
    <w:p w:rsidR="005513EB" w:rsidRDefault="005513EB" w:rsidP="005513EB">
      <w:pPr>
        <w:spacing w:after="0"/>
        <w:ind w:right="-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-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Wykonawca ponosi odpowiedzialności za wszelkie szkody, w tym szkody na osobach trzecich oraz ich mieniu, powstałe w związku z realizacją umowy.</w:t>
      </w:r>
    </w:p>
    <w:p w:rsidR="005513EB" w:rsidRDefault="005513EB" w:rsidP="005513EB">
      <w:pPr>
        <w:spacing w:after="0"/>
        <w:ind w:right="-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Zamawiający zastrzega sobie prawo kontroli sposobu realizacji zleconej usługi.</w:t>
      </w:r>
    </w:p>
    <w:p w:rsidR="005513EB" w:rsidRDefault="005513EB" w:rsidP="005513EB">
      <w:pPr>
        <w:spacing w:after="0"/>
        <w:ind w:right="-4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W imieniu Zamawiającego kontrolę wykonywać będą wyznaczeni przez Zamawiającego pracownicy Urzędu Miejskiego w Brzesku.</w:t>
      </w:r>
    </w:p>
    <w:p w:rsidR="005513EB" w:rsidRPr="00E617FC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sz w:val="24"/>
        </w:rPr>
      </w:pPr>
      <w:r w:rsidRPr="00E617FC">
        <w:rPr>
          <w:rFonts w:ascii="Times New Roman" w:eastAsia="Times New Roman" w:hAnsi="Times New Roman" w:cs="Times New Roman"/>
          <w:sz w:val="24"/>
        </w:rPr>
        <w:t>§ 8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Pr="00E617FC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 w:rsidRPr="00E617FC">
        <w:rPr>
          <w:rFonts w:ascii="Times New Roman" w:eastAsia="Times New Roman" w:hAnsi="Times New Roman" w:cs="Times New Roman"/>
          <w:sz w:val="24"/>
        </w:rPr>
        <w:t>1.Zamawiającemu przysługuje prawo odstąpienia od umowy w przypadku nie przystąpienia do realizacji umowy przez Wykonawcę albo zaprzestania wykonywania umowy.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 w:rsidRPr="00E617FC">
        <w:rPr>
          <w:rFonts w:ascii="Times New Roman" w:eastAsia="Times New Roman" w:hAnsi="Times New Roman" w:cs="Times New Roman"/>
          <w:sz w:val="24"/>
        </w:rPr>
        <w:t>2.Prawo odstąpienia, o którym mowa wyżej może być zrealizowane w terminie 30 dni od dnia powzięcia wiadomości o przesłance odstąpienia przez Zamawiającego.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3.Wykonanie prawa odstąpienia od umowy ma skutek na przyszłość.</w:t>
      </w:r>
    </w:p>
    <w:p w:rsidR="005513EB" w:rsidRPr="00E617FC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</w:p>
    <w:p w:rsidR="005513EB" w:rsidRPr="00E617FC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sz w:val="24"/>
        </w:rPr>
      </w:pPr>
      <w:r w:rsidRPr="00E617FC">
        <w:rPr>
          <w:rFonts w:ascii="Times New Roman" w:eastAsia="Times New Roman" w:hAnsi="Times New Roman" w:cs="Times New Roman"/>
          <w:sz w:val="24"/>
        </w:rPr>
        <w:t xml:space="preserve">§ </w:t>
      </w:r>
      <w:r>
        <w:rPr>
          <w:rFonts w:ascii="Times New Roman" w:eastAsia="Times New Roman" w:hAnsi="Times New Roman" w:cs="Times New Roman"/>
          <w:sz w:val="24"/>
        </w:rPr>
        <w:t>9</w:t>
      </w:r>
    </w:p>
    <w:p w:rsidR="005513EB" w:rsidRPr="00E617FC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 w:rsidRPr="00E617FC">
        <w:rPr>
          <w:rFonts w:ascii="Times New Roman" w:eastAsia="Times New Roman" w:hAnsi="Times New Roman" w:cs="Times New Roman"/>
          <w:sz w:val="24"/>
        </w:rPr>
        <w:t xml:space="preserve"> 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Strony ustalają, że w wypadku niewykonania usługi lub nienależytego jej wykonania, Wykonawca zobowiązany jest do zapłaty Zamawiającemu kar umownych w następujących wysokościach: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za odstąpienie od umowy przez Zamawiającego z przyczyn leżących po stronie Wykonawcy Wykonawca zapłaci Zamawiającemu karę umowną w wysoko</w:t>
      </w:r>
      <w:r w:rsidR="00F5040F">
        <w:rPr>
          <w:rFonts w:ascii="Times New Roman" w:eastAsia="Times New Roman" w:hAnsi="Times New Roman" w:cs="Times New Roman"/>
          <w:sz w:val="24"/>
        </w:rPr>
        <w:t xml:space="preserve">ści jednokrotnego miesięcznego </w:t>
      </w:r>
      <w:r>
        <w:rPr>
          <w:rFonts w:ascii="Times New Roman" w:eastAsia="Times New Roman" w:hAnsi="Times New Roman" w:cs="Times New Roman"/>
          <w:sz w:val="24"/>
        </w:rPr>
        <w:t xml:space="preserve"> wynagrodzenia umownego, </w:t>
      </w:r>
    </w:p>
    <w:p w:rsidR="005513EB" w:rsidRPr="00D06BB9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za każdy stwierdzony przypadek nie podjęcia interwencji </w:t>
      </w:r>
      <w:r w:rsidRPr="00D06BB9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 ciągu 1,5 godziny od </w:t>
      </w:r>
      <w:r w:rsidR="00F5040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</w:t>
      </w:r>
      <w:r w:rsidRPr="00D06BB9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zgłoszenia, o którym  mowa  w  §1 ust. 2 pkt. 2 Wykonawca z</w:t>
      </w:r>
      <w:r w:rsidR="00F5040F">
        <w:rPr>
          <w:rFonts w:ascii="Times New Roman" w:eastAsia="Times New Roman" w:hAnsi="Times New Roman" w:cs="Times New Roman"/>
          <w:color w:val="000000" w:themeColor="text1"/>
          <w:sz w:val="24"/>
        </w:rPr>
        <w:t>apłaci Zamawiającemu karę umowną</w:t>
      </w:r>
      <w:r w:rsidRPr="00D06BB9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w wysokości 5% brutto wartości faktury VAT wystawionej za miesiąc, w którym miało miejsce nie podjęcie interwencji. </w:t>
      </w: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 w:rsidRPr="00D06BB9">
        <w:rPr>
          <w:rFonts w:ascii="Times New Roman" w:eastAsia="Times New Roman" w:hAnsi="Times New Roman" w:cs="Times New Roman"/>
          <w:color w:val="000000" w:themeColor="text1"/>
          <w:sz w:val="24"/>
        </w:rPr>
        <w:t>3) zamawiający potrąci karę umowną z wynagrodzenia Wykonawcy, w okresie</w:t>
      </w:r>
      <w:r w:rsidR="00F5040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</w:t>
      </w:r>
      <w:r w:rsidRPr="00D06BB9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rozliczeniowym, w którym miało miejsce nienależyte wykonywanie </w:t>
      </w:r>
      <w:r>
        <w:rPr>
          <w:rFonts w:ascii="Times New Roman" w:eastAsia="Times New Roman" w:hAnsi="Times New Roman" w:cs="Times New Roman"/>
          <w:sz w:val="24"/>
        </w:rPr>
        <w:t xml:space="preserve">usługi. </w:t>
      </w:r>
    </w:p>
    <w:p w:rsidR="005513EB" w:rsidRDefault="005513EB" w:rsidP="00551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Strony dopuszczają możliwość  dochodzenia odszkodowania  uzupełniającego  do pełnej   wysokości poniesionej szkody,  gdyby  kary umowne  jej  nie  pokryły. </w:t>
      </w:r>
    </w:p>
    <w:p w:rsidR="005513EB" w:rsidRDefault="005513EB" w:rsidP="005513E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10</w:t>
      </w:r>
    </w:p>
    <w:p w:rsidR="005513EB" w:rsidRDefault="005513EB" w:rsidP="005513EB">
      <w:pPr>
        <w:spacing w:after="0"/>
        <w:ind w:right="-83"/>
        <w:jc w:val="center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ind w:right="-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Wszelkie zmiany niniejszej umowy będą odbywały się pod rygorem nieważności w formie   pisemnych aneksów sporządzanych za zgodą obu Stron.</w:t>
      </w:r>
    </w:p>
    <w:p w:rsidR="005513EB" w:rsidRDefault="005513EB" w:rsidP="005513EB">
      <w:pPr>
        <w:spacing w:after="0"/>
        <w:ind w:left="540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11</w:t>
      </w:r>
    </w:p>
    <w:p w:rsidR="005513EB" w:rsidRDefault="005513EB" w:rsidP="005513E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sprawach nieuregulowanych niniejszą umową będą miały zastosowanie odpowiednie przepisy Kodeksu cywilnego.</w:t>
      </w:r>
    </w:p>
    <w:p w:rsidR="005513EB" w:rsidRDefault="005513EB" w:rsidP="005513E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§ 12</w:t>
      </w:r>
    </w:p>
    <w:p w:rsidR="005513EB" w:rsidRDefault="005513EB" w:rsidP="005513EB">
      <w:pPr>
        <w:spacing w:after="0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Ewentualne spory wynikłe z realizacji niniejszej umowy rozstrzygał będzie sąd właściwy dla siedziby Zamawiającego.</w:t>
      </w:r>
    </w:p>
    <w:p w:rsidR="005513EB" w:rsidRDefault="005513EB" w:rsidP="005513EB">
      <w:pPr>
        <w:spacing w:after="0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13</w:t>
      </w:r>
    </w:p>
    <w:p w:rsidR="005513EB" w:rsidRDefault="005513EB" w:rsidP="005513EB">
      <w:pPr>
        <w:spacing w:after="0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right="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Umowę sporządzono w czterech jednobrzmiących egzemplarzach, trzy dla Zamawiającego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jeden dla Wykonawcy.</w:t>
      </w:r>
    </w:p>
    <w:p w:rsidR="005513EB" w:rsidRDefault="005513EB" w:rsidP="005513EB">
      <w:pPr>
        <w:spacing w:after="0"/>
        <w:ind w:left="260" w:right="206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513EB" w:rsidRDefault="005513EB" w:rsidP="005513EB">
      <w:pPr>
        <w:spacing w:after="0"/>
        <w:ind w:left="260" w:right="206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/>
        <w:ind w:left="260" w:right="206"/>
        <w:rPr>
          <w:rFonts w:ascii="Times New Roman" w:eastAsia="Times New Roman" w:hAnsi="Times New Roman" w:cs="Times New Roman"/>
          <w:sz w:val="24"/>
        </w:rPr>
      </w:pPr>
    </w:p>
    <w:p w:rsidR="005513EB" w:rsidRDefault="005513EB" w:rsidP="00551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WYKONAWCA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ZAMAWIAJĄCY</w:t>
      </w:r>
    </w:p>
    <w:p w:rsidR="005513EB" w:rsidRDefault="005513EB" w:rsidP="005513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5513EB" w:rsidRDefault="005513EB" w:rsidP="005513EB">
      <w:pPr>
        <w:rPr>
          <w:rFonts w:ascii="Calibri" w:eastAsia="Calibri" w:hAnsi="Calibri" w:cs="Calibri"/>
        </w:rPr>
      </w:pPr>
    </w:p>
    <w:p w:rsidR="00EB4CB3" w:rsidRDefault="00EB4CB3"/>
    <w:sectPr w:rsidR="00EB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24" w:rsidRDefault="004D0324" w:rsidP="00E834D6">
      <w:pPr>
        <w:spacing w:after="0" w:line="240" w:lineRule="auto"/>
      </w:pPr>
      <w:r>
        <w:separator/>
      </w:r>
    </w:p>
  </w:endnote>
  <w:endnote w:type="continuationSeparator" w:id="0">
    <w:p w:rsidR="004D0324" w:rsidRDefault="004D0324" w:rsidP="00E8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24" w:rsidRDefault="004D0324" w:rsidP="00E834D6">
      <w:pPr>
        <w:spacing w:after="0" w:line="240" w:lineRule="auto"/>
      </w:pPr>
      <w:r>
        <w:separator/>
      </w:r>
    </w:p>
  </w:footnote>
  <w:footnote w:type="continuationSeparator" w:id="0">
    <w:p w:rsidR="004D0324" w:rsidRDefault="004D0324" w:rsidP="00E8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EB"/>
    <w:rsid w:val="004D0324"/>
    <w:rsid w:val="005513EB"/>
    <w:rsid w:val="00E834D6"/>
    <w:rsid w:val="00EB4CB3"/>
    <w:rsid w:val="00F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E49A1-296B-4F05-BFB4-3A71BF3D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3E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4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4D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okerinfinite.efaktura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mazachara</dc:creator>
  <cp:keywords/>
  <dc:description/>
  <cp:lastModifiedBy>mazachara</cp:lastModifiedBy>
  <cp:revision>3</cp:revision>
  <dcterms:created xsi:type="dcterms:W3CDTF">2020-12-01T12:35:00Z</dcterms:created>
  <dcterms:modified xsi:type="dcterms:W3CDTF">2020-12-01T13:14:00Z</dcterms:modified>
</cp:coreProperties>
</file>