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AC" w:rsidRPr="00293251" w:rsidRDefault="006B75AC" w:rsidP="006B75AC">
      <w:pPr>
        <w:pStyle w:val="NormalnyWeb"/>
        <w:jc w:val="center"/>
        <w:rPr>
          <w:rStyle w:val="Pogrubienie"/>
        </w:rPr>
      </w:pPr>
      <w:r w:rsidRPr="00293251">
        <w:rPr>
          <w:rStyle w:val="Pogrubienie"/>
        </w:rPr>
        <w:t>OBWIESZCZENIE</w:t>
      </w:r>
    </w:p>
    <w:p w:rsidR="00293251" w:rsidRPr="00293251" w:rsidRDefault="00293251" w:rsidP="00435A5F">
      <w:pPr>
        <w:pStyle w:val="NormalnyWeb"/>
        <w:jc w:val="center"/>
        <w:rPr>
          <w:rStyle w:val="Pogrubienie"/>
        </w:rPr>
      </w:pPr>
      <w:r w:rsidRPr="00293251">
        <w:rPr>
          <w:rStyle w:val="Pogrubienie"/>
        </w:rPr>
        <w:t>BURMISTRZ BRZESKA</w:t>
      </w:r>
    </w:p>
    <w:p w:rsidR="00293251" w:rsidRPr="00293251" w:rsidRDefault="006B75AC" w:rsidP="00435A5F">
      <w:pPr>
        <w:pStyle w:val="NormalnyWeb"/>
        <w:jc w:val="center"/>
        <w:rPr>
          <w:rStyle w:val="Pogrubienie"/>
        </w:rPr>
      </w:pPr>
      <w:r w:rsidRPr="00293251">
        <w:rPr>
          <w:rStyle w:val="Pogrubienie"/>
        </w:rPr>
        <w:t xml:space="preserve">w sprawie przystąpienia do sporządzenia </w:t>
      </w:r>
    </w:p>
    <w:p w:rsidR="0026224B" w:rsidRPr="00293251" w:rsidRDefault="0026224B" w:rsidP="00435A5F">
      <w:pPr>
        <w:pStyle w:val="NormalnyWeb"/>
        <w:jc w:val="center"/>
        <w:rPr>
          <w:b/>
          <w:bCs/>
        </w:rPr>
      </w:pPr>
      <w:r w:rsidRPr="00293251">
        <w:rPr>
          <w:b/>
          <w:bCs/>
        </w:rPr>
        <w:t>Gminnego Programu Rewitalizacji na lata 2016-2022</w:t>
      </w:r>
    </w:p>
    <w:p w:rsidR="00021BBC" w:rsidRPr="00293251" w:rsidRDefault="006B75AC" w:rsidP="00021BBC">
      <w:pPr>
        <w:pStyle w:val="NormalnyWeb"/>
        <w:jc w:val="both"/>
      </w:pPr>
      <w:r w:rsidRPr="00293251">
        <w:rPr>
          <w:rStyle w:val="Uwydatnienie"/>
        </w:rPr>
        <w:t xml:space="preserve">Na podstawie art. 17 ust. 2 pkt. 1 ustawy z dnia 9 października 2015 roku o rewitalizacji (Dz.U. z 2015 r. poz. 1777, z </w:t>
      </w:r>
      <w:proofErr w:type="spellStart"/>
      <w:r w:rsidRPr="00293251">
        <w:rPr>
          <w:rStyle w:val="Uwydatnienie"/>
        </w:rPr>
        <w:t>późn</w:t>
      </w:r>
      <w:proofErr w:type="spellEnd"/>
      <w:r w:rsidRPr="00293251">
        <w:rPr>
          <w:rStyle w:val="Uwydatnienie"/>
        </w:rPr>
        <w:t>. zm.) oraz w związku z</w:t>
      </w:r>
      <w:r w:rsidR="00021BBC" w:rsidRPr="00293251">
        <w:rPr>
          <w:rStyle w:val="Uwydatnienie"/>
        </w:rPr>
        <w:t xml:space="preserve"> Uchwałą</w:t>
      </w:r>
      <w:r w:rsidRPr="00293251">
        <w:rPr>
          <w:rStyle w:val="Uwydatnienie"/>
        </w:rPr>
        <w:t xml:space="preserve"> </w:t>
      </w:r>
      <w:r w:rsidR="00021BBC" w:rsidRPr="00293251">
        <w:t>nr XXXI/206/2016 Rady Miejskiej w Brzesku z dnia 26 października 2016 r. w sprawie wyznaczenia obszaru zdegradowanego i obszaru rewitalizacji Gminy Brzesko (</w:t>
      </w:r>
      <w:proofErr w:type="spellStart"/>
      <w:r w:rsidR="00021BBC" w:rsidRPr="00293251">
        <w:t>Dz.Urz.Woj.Małop</w:t>
      </w:r>
      <w:proofErr w:type="spellEnd"/>
      <w:r w:rsidR="00021BBC" w:rsidRPr="00293251">
        <w:t xml:space="preserve">. z 2016 r.poz.6048) </w:t>
      </w:r>
    </w:p>
    <w:p w:rsidR="006B75AC" w:rsidRPr="00293251" w:rsidRDefault="00293251" w:rsidP="00293251">
      <w:pPr>
        <w:pStyle w:val="NormalnyWeb"/>
        <w:ind w:left="2832" w:firstLine="708"/>
        <w:jc w:val="both"/>
      </w:pPr>
      <w:r w:rsidRPr="00293251">
        <w:rPr>
          <w:rStyle w:val="Pogrubienie"/>
        </w:rPr>
        <w:t>BURMISTRZ BRZESKA</w:t>
      </w:r>
    </w:p>
    <w:p w:rsidR="0026224B" w:rsidRPr="00F91805" w:rsidRDefault="006B75AC" w:rsidP="0026224B">
      <w:pPr>
        <w:pStyle w:val="NormalnyWeb"/>
        <w:jc w:val="both"/>
        <w:rPr>
          <w:b/>
          <w:bCs/>
        </w:rPr>
      </w:pPr>
      <w:r w:rsidRPr="00F91805">
        <w:rPr>
          <w:rStyle w:val="Pogrubienie"/>
        </w:rPr>
        <w:t xml:space="preserve">zawiadamia o podjęciu przez Radę Miejską w </w:t>
      </w:r>
      <w:r w:rsidR="0026224B" w:rsidRPr="00F91805">
        <w:rPr>
          <w:rStyle w:val="Pogrubienie"/>
        </w:rPr>
        <w:t>Brzesku</w:t>
      </w:r>
      <w:r w:rsidRPr="00F91805">
        <w:rPr>
          <w:rStyle w:val="Uwydatnienie"/>
        </w:rPr>
        <w:t xml:space="preserve"> </w:t>
      </w:r>
      <w:r w:rsidRPr="00F91805">
        <w:rPr>
          <w:rStyle w:val="Uwydatnienie"/>
          <w:b/>
          <w:bCs/>
          <w:i w:val="0"/>
        </w:rPr>
        <w:t>Uchwały N</w:t>
      </w:r>
      <w:r w:rsidRPr="00F91805">
        <w:rPr>
          <w:rStyle w:val="Uwydatnienie"/>
          <w:b/>
          <w:bCs/>
        </w:rPr>
        <w:t xml:space="preserve">r </w:t>
      </w:r>
      <w:r w:rsidR="0026224B" w:rsidRPr="00F91805">
        <w:rPr>
          <w:b/>
        </w:rPr>
        <w:t>XXXII/222/2016 w dniu</w:t>
      </w:r>
      <w:r w:rsidR="0026224B" w:rsidRPr="00F91805">
        <w:rPr>
          <w:b/>
          <w:bCs/>
        </w:rPr>
        <w:t xml:space="preserve"> 30.11.2016r.</w:t>
      </w:r>
      <w:r w:rsidRPr="00F91805">
        <w:rPr>
          <w:rStyle w:val="Uwydatnienie"/>
          <w:b/>
          <w:bCs/>
        </w:rPr>
        <w:t xml:space="preserve">, </w:t>
      </w:r>
      <w:bookmarkStart w:id="0" w:name="_GoBack"/>
      <w:r w:rsidRPr="00F91805">
        <w:rPr>
          <w:rStyle w:val="Uwydatnienie"/>
          <w:b/>
          <w:bCs/>
          <w:i w:val="0"/>
        </w:rPr>
        <w:t>w sprawie</w:t>
      </w:r>
      <w:r w:rsidRPr="00F91805">
        <w:rPr>
          <w:rStyle w:val="Uwydatnienie"/>
          <w:b/>
          <w:bCs/>
        </w:rPr>
        <w:t xml:space="preserve"> </w:t>
      </w:r>
      <w:bookmarkEnd w:id="0"/>
      <w:r w:rsidR="0026224B" w:rsidRPr="00F91805">
        <w:rPr>
          <w:b/>
          <w:bCs/>
        </w:rPr>
        <w:t>przystąpienia Gminy Brzesko do sporządzenia Gminnego Programu Rewitalizacji na lata 2016-2022</w:t>
      </w:r>
    </w:p>
    <w:p w:rsidR="006B75AC" w:rsidRPr="00293251" w:rsidRDefault="006B75AC" w:rsidP="0026224B">
      <w:pPr>
        <w:pStyle w:val="NormalnyWeb"/>
        <w:jc w:val="both"/>
      </w:pPr>
      <w:r w:rsidRPr="00293251">
        <w:t xml:space="preserve">Gminny Program Rewitalizacji będzie obejmował obszar rewitalizacji wyznaczony uchwałą Nr </w:t>
      </w:r>
      <w:r w:rsidR="00021BBC" w:rsidRPr="00293251">
        <w:t xml:space="preserve">XXXI/206/2016 Rady Miejskiej w Brzesku z dnia 26 października 2016 r. </w:t>
      </w:r>
    </w:p>
    <w:p w:rsidR="006B75AC" w:rsidRPr="00293251" w:rsidRDefault="006B75AC" w:rsidP="00293251">
      <w:pPr>
        <w:pStyle w:val="NormalnyWeb"/>
        <w:jc w:val="both"/>
      </w:pPr>
      <w:r w:rsidRPr="00293251">
        <w:t>Dokument będzie stanowił podstawę do podjęcia kompleksowych działań rewitalizacyjnych na zdegradowanym obszarze gminy wymagającym szczególnego wsparcia. Ponadto umożliwi efektywne pozyskiwanie dofinansowania projektów ze środków Unii Europejskiej w perspektywie finansowej na lata 2014–2020. Zaplanowane do realizacji projekty w ramach ww. dokumentu przyczynią się do pobudzenia aktywności społecznej i przedsiębiorczości mieszkańców, przywrócenia estetyki i ładu przestrzennego, ochrony środowiska naturalnego, zachowania dziedzictwa kulturowego, a tym samym poprawy jakości życia mieszkańców.</w:t>
      </w:r>
    </w:p>
    <w:p w:rsidR="00CB002A" w:rsidRPr="00293251" w:rsidRDefault="00CB002A" w:rsidP="00293251">
      <w:pPr>
        <w:pStyle w:val="Default"/>
        <w:jc w:val="both"/>
        <w:rPr>
          <w:rFonts w:ascii="Times New Roman" w:hAnsi="Times New Roman" w:cs="Times New Roman"/>
        </w:rPr>
      </w:pPr>
      <w:r w:rsidRPr="00293251">
        <w:rPr>
          <w:rFonts w:ascii="Times New Roman" w:hAnsi="Times New Roman" w:cs="Times New Roman"/>
        </w:rPr>
        <w:t xml:space="preserve">Pełna treść uchwały dostępna jest na stronach Biuletynu Informacji Publicznej Gminy Brzesko, w zakładce Rewitalizacja Gminy Brzesko na stronie internetowej www.brzesko.pl </w:t>
      </w:r>
    </w:p>
    <w:p w:rsidR="00CB002A" w:rsidRPr="00293251" w:rsidRDefault="00CB002A" w:rsidP="00293251">
      <w:pPr>
        <w:jc w:val="both"/>
        <w:rPr>
          <w:rFonts w:ascii="Times New Roman" w:hAnsi="Times New Roman" w:cs="Times New Roman"/>
          <w:sz w:val="24"/>
          <w:szCs w:val="24"/>
        </w:rPr>
      </w:pPr>
      <w:r w:rsidRPr="00293251">
        <w:rPr>
          <w:rFonts w:ascii="Times New Roman" w:hAnsi="Times New Roman" w:cs="Times New Roman"/>
          <w:sz w:val="24"/>
          <w:szCs w:val="24"/>
        </w:rPr>
        <w:t>Niniejsza informacja zostaje podana do publicznej wiadomości poprzez zamieszczenie na ww. stronach, poprzez wywieszenie na tablicach ogłoszeń oraz publikację w prasie.</w:t>
      </w:r>
    </w:p>
    <w:p w:rsidR="006B75AC" w:rsidRPr="00293251" w:rsidRDefault="00293251" w:rsidP="00293251">
      <w:pPr>
        <w:pStyle w:val="NormalnyWeb"/>
        <w:jc w:val="both"/>
      </w:pPr>
      <w:r w:rsidRPr="00293251">
        <w:t>Wszystkich zainteresowanych zachęcam</w:t>
      </w:r>
      <w:r w:rsidR="006B75AC" w:rsidRPr="00293251">
        <w:t xml:space="preserve"> do udziału w </w:t>
      </w:r>
      <w:r w:rsidR="00126786" w:rsidRPr="00293251">
        <w:t>podsumowaniu wizyt studyjnych połączone z częścią szkoleniowo – warsztatową w które odbędzie się w dniu 19 grudnia 2016 r. o godz. 15.00 w Sali Obrad Urzędu Miejskiego i Starostwa Powiatowego w Brzesku, ul. B. Głowackiego 51.</w:t>
      </w:r>
    </w:p>
    <w:p w:rsidR="005E1059" w:rsidRPr="00293251" w:rsidRDefault="005E1059" w:rsidP="00CB002A">
      <w:pPr>
        <w:pStyle w:val="Default"/>
        <w:rPr>
          <w:rFonts w:ascii="Times New Roman" w:hAnsi="Times New Roman" w:cs="Times New Roman"/>
        </w:rPr>
      </w:pPr>
    </w:p>
    <w:p w:rsidR="006B75AC" w:rsidRPr="00293251" w:rsidRDefault="006B75AC">
      <w:pPr>
        <w:rPr>
          <w:rFonts w:ascii="Times New Roman" w:hAnsi="Times New Roman" w:cs="Times New Roman"/>
          <w:sz w:val="24"/>
          <w:szCs w:val="24"/>
        </w:rPr>
      </w:pPr>
    </w:p>
    <w:p w:rsidR="006B75AC" w:rsidRPr="00293251" w:rsidRDefault="006B75AC">
      <w:pPr>
        <w:rPr>
          <w:rFonts w:ascii="Times New Roman" w:hAnsi="Times New Roman" w:cs="Times New Roman"/>
          <w:sz w:val="24"/>
          <w:szCs w:val="24"/>
        </w:rPr>
      </w:pPr>
    </w:p>
    <w:p w:rsidR="006B75AC" w:rsidRPr="00293251" w:rsidRDefault="00334061">
      <w:pPr>
        <w:rPr>
          <w:rFonts w:ascii="Times New Roman" w:hAnsi="Times New Roman" w:cs="Times New Roman"/>
          <w:sz w:val="24"/>
          <w:szCs w:val="24"/>
        </w:rPr>
      </w:pPr>
      <w:r w:rsidRPr="00293251">
        <w:rPr>
          <w:rFonts w:ascii="Times New Roman" w:hAnsi="Times New Roman" w:cs="Times New Roman"/>
          <w:sz w:val="24"/>
          <w:szCs w:val="24"/>
        </w:rPr>
        <w:tab/>
      </w:r>
      <w:r w:rsidRPr="00293251">
        <w:rPr>
          <w:rFonts w:ascii="Times New Roman" w:hAnsi="Times New Roman" w:cs="Times New Roman"/>
          <w:sz w:val="24"/>
          <w:szCs w:val="24"/>
        </w:rPr>
        <w:tab/>
      </w:r>
      <w:r w:rsidRPr="00293251">
        <w:rPr>
          <w:rFonts w:ascii="Times New Roman" w:hAnsi="Times New Roman" w:cs="Times New Roman"/>
          <w:sz w:val="24"/>
          <w:szCs w:val="24"/>
        </w:rPr>
        <w:tab/>
      </w:r>
      <w:r w:rsidRPr="00293251">
        <w:rPr>
          <w:rFonts w:ascii="Times New Roman" w:hAnsi="Times New Roman" w:cs="Times New Roman"/>
          <w:sz w:val="24"/>
          <w:szCs w:val="24"/>
        </w:rPr>
        <w:tab/>
      </w:r>
      <w:r w:rsidRPr="00293251">
        <w:rPr>
          <w:rFonts w:ascii="Times New Roman" w:hAnsi="Times New Roman" w:cs="Times New Roman"/>
          <w:sz w:val="24"/>
          <w:szCs w:val="24"/>
        </w:rPr>
        <w:tab/>
      </w:r>
      <w:r w:rsidRPr="00293251">
        <w:rPr>
          <w:rFonts w:ascii="Times New Roman" w:hAnsi="Times New Roman" w:cs="Times New Roman"/>
          <w:sz w:val="24"/>
          <w:szCs w:val="24"/>
        </w:rPr>
        <w:tab/>
      </w:r>
      <w:r w:rsidRPr="00293251">
        <w:rPr>
          <w:rFonts w:ascii="Times New Roman" w:hAnsi="Times New Roman" w:cs="Times New Roman"/>
          <w:sz w:val="24"/>
          <w:szCs w:val="24"/>
        </w:rPr>
        <w:tab/>
      </w:r>
      <w:r w:rsidR="00293251" w:rsidRPr="00293251">
        <w:rPr>
          <w:rFonts w:ascii="Times New Roman" w:hAnsi="Times New Roman" w:cs="Times New Roman"/>
          <w:sz w:val="24"/>
          <w:szCs w:val="24"/>
        </w:rPr>
        <w:tab/>
      </w:r>
      <w:r w:rsidR="00293251" w:rsidRPr="00293251">
        <w:rPr>
          <w:rFonts w:ascii="Times New Roman" w:hAnsi="Times New Roman" w:cs="Times New Roman"/>
          <w:sz w:val="24"/>
          <w:szCs w:val="24"/>
        </w:rPr>
        <w:tab/>
        <w:t>BURMISTRZ BRZESKA</w:t>
      </w:r>
    </w:p>
    <w:p w:rsidR="006B75AC" w:rsidRDefault="006B75AC"/>
    <w:p w:rsidR="006B75AC" w:rsidRDefault="006B75AC"/>
    <w:p w:rsidR="006B75AC" w:rsidRDefault="006B75AC"/>
    <w:sectPr w:rsidR="006B75AC" w:rsidSect="005E1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AC"/>
    <w:rsid w:val="00021BBC"/>
    <w:rsid w:val="000D4353"/>
    <w:rsid w:val="00123CC5"/>
    <w:rsid w:val="00126786"/>
    <w:rsid w:val="001844B1"/>
    <w:rsid w:val="001971BA"/>
    <w:rsid w:val="0026224B"/>
    <w:rsid w:val="0026786F"/>
    <w:rsid w:val="00293251"/>
    <w:rsid w:val="00334061"/>
    <w:rsid w:val="003B5D17"/>
    <w:rsid w:val="00435A5F"/>
    <w:rsid w:val="00580CBE"/>
    <w:rsid w:val="005C2CCA"/>
    <w:rsid w:val="005D52C2"/>
    <w:rsid w:val="005E1059"/>
    <w:rsid w:val="00692C03"/>
    <w:rsid w:val="006B75AC"/>
    <w:rsid w:val="0091710C"/>
    <w:rsid w:val="00934908"/>
    <w:rsid w:val="009C22FA"/>
    <w:rsid w:val="00A02928"/>
    <w:rsid w:val="00A171B9"/>
    <w:rsid w:val="00BE77F2"/>
    <w:rsid w:val="00C01E34"/>
    <w:rsid w:val="00CB002A"/>
    <w:rsid w:val="00CE2EC7"/>
    <w:rsid w:val="00D30241"/>
    <w:rsid w:val="00D821C7"/>
    <w:rsid w:val="00D9510D"/>
    <w:rsid w:val="00DA5A08"/>
    <w:rsid w:val="00EC1714"/>
    <w:rsid w:val="00F9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69866-A672-41D2-8B9C-88E2308E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0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75AC"/>
    <w:rPr>
      <w:b/>
      <w:bCs/>
    </w:rPr>
  </w:style>
  <w:style w:type="character" w:styleId="Uwydatnienie">
    <w:name w:val="Emphasis"/>
    <w:basedOn w:val="Domylnaczcionkaakapitu"/>
    <w:uiPriority w:val="20"/>
    <w:qFormat/>
    <w:rsid w:val="006B75AC"/>
    <w:rPr>
      <w:i/>
      <w:iCs/>
    </w:rPr>
  </w:style>
  <w:style w:type="character" w:styleId="Hipercze">
    <w:name w:val="Hyperlink"/>
    <w:basedOn w:val="Domylnaczcionkaakapitu"/>
    <w:uiPriority w:val="99"/>
    <w:unhideWhenUsed/>
    <w:rsid w:val="006B75A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75AC"/>
    <w:rPr>
      <w:color w:val="800080" w:themeColor="followedHyperlink"/>
      <w:u w:val="single"/>
    </w:rPr>
  </w:style>
  <w:style w:type="paragraph" w:customStyle="1" w:styleId="Default">
    <w:name w:val="Default"/>
    <w:rsid w:val="000D4353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9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ranajdala</dc:creator>
  <cp:keywords/>
  <dc:description/>
  <cp:lastModifiedBy>kiszaza</cp:lastModifiedBy>
  <cp:revision>72</cp:revision>
  <cp:lastPrinted>2016-12-09T06:58:00Z</cp:lastPrinted>
  <dcterms:created xsi:type="dcterms:W3CDTF">2016-12-05T08:50:00Z</dcterms:created>
  <dcterms:modified xsi:type="dcterms:W3CDTF">2016-12-09T06:59:00Z</dcterms:modified>
</cp:coreProperties>
</file>