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A84" w:rsidRPr="00BC24BD" w:rsidRDefault="00945A84" w:rsidP="00945A8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24BD">
        <w:rPr>
          <w:rFonts w:ascii="Times New Roman" w:hAnsi="Times New Roman" w:cs="Times New Roman"/>
          <w:b/>
          <w:bCs/>
          <w:sz w:val="26"/>
          <w:szCs w:val="26"/>
        </w:rPr>
        <w:t>Protokół Nr 48 /2014</w:t>
      </w:r>
    </w:p>
    <w:p w:rsidR="00945A84" w:rsidRPr="00BC24BD" w:rsidRDefault="00945A84" w:rsidP="00945A8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24BD">
        <w:rPr>
          <w:rFonts w:ascii="Times New Roman" w:hAnsi="Times New Roman" w:cs="Times New Roman"/>
          <w:b/>
          <w:bCs/>
          <w:sz w:val="26"/>
          <w:szCs w:val="26"/>
        </w:rPr>
        <w:t>z posiedzenia Komisji Oświaty Kultury i Sportu Rady Miejskiej w Brzesku</w:t>
      </w:r>
    </w:p>
    <w:p w:rsidR="00945A84" w:rsidRPr="00BC24BD" w:rsidRDefault="00945A84" w:rsidP="00945A8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24BD">
        <w:rPr>
          <w:rFonts w:ascii="Times New Roman" w:hAnsi="Times New Roman" w:cs="Times New Roman"/>
          <w:b/>
          <w:bCs/>
          <w:sz w:val="26"/>
          <w:szCs w:val="26"/>
        </w:rPr>
        <w:t xml:space="preserve">z dnia 19 maja 2014 r. odbytego w sali obrad  Urzędu Miejskiego  </w:t>
      </w:r>
      <w:r w:rsidRPr="00BC24BD">
        <w:rPr>
          <w:rFonts w:ascii="Times New Roman" w:hAnsi="Times New Roman" w:cs="Times New Roman"/>
          <w:b/>
          <w:bCs/>
          <w:sz w:val="26"/>
          <w:szCs w:val="26"/>
        </w:rPr>
        <w:br/>
        <w:t xml:space="preserve">w Brzesku przy ul. Głowackiego 51 </w:t>
      </w:r>
    </w:p>
    <w:p w:rsidR="00945A84" w:rsidRPr="00BC24BD" w:rsidRDefault="00945A84" w:rsidP="00945A8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5A84" w:rsidRPr="00BC24BD" w:rsidRDefault="00945A84" w:rsidP="00945A84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45A84" w:rsidRPr="00BC24BD" w:rsidRDefault="00945A84" w:rsidP="00945A84">
      <w:pPr>
        <w:ind w:left="-15"/>
        <w:jc w:val="center"/>
        <w:rPr>
          <w:rFonts w:ascii="Times New Roman" w:hAnsi="Times New Roman" w:cs="Times New Roman"/>
          <w:sz w:val="22"/>
          <w:szCs w:val="22"/>
        </w:rPr>
      </w:pPr>
      <w:r w:rsidRPr="00BC24BD">
        <w:rPr>
          <w:rStyle w:val="Pogrubienie"/>
          <w:rFonts w:ascii="Times New Roman" w:hAnsi="Times New Roman" w:cs="Times New Roman"/>
          <w:sz w:val="22"/>
          <w:szCs w:val="22"/>
        </w:rPr>
        <w:t>Komisja Oświaty  obradowała w składzie</w:t>
      </w:r>
      <w:r w:rsidRPr="00BC24BD">
        <w:rPr>
          <w:rFonts w:ascii="Times New Roman" w:hAnsi="Times New Roman" w:cs="Times New Roman"/>
          <w:sz w:val="22"/>
          <w:szCs w:val="22"/>
        </w:rPr>
        <w:t>:</w:t>
      </w:r>
      <w:r w:rsidRPr="00BC24BD">
        <w:rPr>
          <w:rFonts w:ascii="Times New Roman" w:hAnsi="Times New Roman" w:cs="Times New Roman"/>
          <w:sz w:val="22"/>
          <w:szCs w:val="22"/>
        </w:rPr>
        <w:br/>
      </w:r>
    </w:p>
    <w:p w:rsidR="00945A84" w:rsidRPr="00BC24BD" w:rsidRDefault="00945A84" w:rsidP="00945A8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C24BD">
        <w:rPr>
          <w:rFonts w:ascii="Times New Roman" w:hAnsi="Times New Roman" w:cs="Times New Roman"/>
          <w:b/>
          <w:sz w:val="22"/>
          <w:szCs w:val="22"/>
        </w:rPr>
        <w:t xml:space="preserve">Radny Kazimierz </w:t>
      </w:r>
      <w:proofErr w:type="spellStart"/>
      <w:r w:rsidRPr="00BC24BD">
        <w:rPr>
          <w:rFonts w:ascii="Times New Roman" w:hAnsi="Times New Roman" w:cs="Times New Roman"/>
          <w:b/>
          <w:sz w:val="22"/>
          <w:szCs w:val="22"/>
        </w:rPr>
        <w:t>Sproski</w:t>
      </w:r>
      <w:proofErr w:type="spellEnd"/>
      <w:r w:rsidRPr="00BC24BD">
        <w:rPr>
          <w:rFonts w:ascii="Times New Roman" w:hAnsi="Times New Roman" w:cs="Times New Roman"/>
          <w:b/>
          <w:sz w:val="22"/>
          <w:szCs w:val="22"/>
        </w:rPr>
        <w:t xml:space="preserve"> - Przewodniczący Komisji;</w:t>
      </w:r>
    </w:p>
    <w:p w:rsidR="00945A84" w:rsidRPr="00BC24BD" w:rsidRDefault="00945A84" w:rsidP="00945A8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C24BD">
        <w:rPr>
          <w:rFonts w:ascii="Times New Roman" w:hAnsi="Times New Roman" w:cs="Times New Roman"/>
          <w:b/>
          <w:sz w:val="22"/>
          <w:szCs w:val="22"/>
        </w:rPr>
        <w:t xml:space="preserve">Radny Jarosław </w:t>
      </w:r>
      <w:proofErr w:type="spellStart"/>
      <w:r w:rsidRPr="00BC24BD">
        <w:rPr>
          <w:rFonts w:ascii="Times New Roman" w:hAnsi="Times New Roman" w:cs="Times New Roman"/>
          <w:b/>
          <w:sz w:val="22"/>
          <w:szCs w:val="22"/>
        </w:rPr>
        <w:t>Sorys</w:t>
      </w:r>
      <w:proofErr w:type="spellEnd"/>
      <w:r w:rsidRPr="00BC24BD">
        <w:rPr>
          <w:rFonts w:ascii="Times New Roman" w:hAnsi="Times New Roman" w:cs="Times New Roman"/>
          <w:b/>
          <w:sz w:val="22"/>
          <w:szCs w:val="22"/>
        </w:rPr>
        <w:t xml:space="preserve">  – członek Komisji.</w:t>
      </w:r>
    </w:p>
    <w:p w:rsidR="00945A84" w:rsidRPr="00BC24BD" w:rsidRDefault="00945A84" w:rsidP="00945A8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C24BD">
        <w:rPr>
          <w:rFonts w:ascii="Times New Roman" w:hAnsi="Times New Roman" w:cs="Times New Roman"/>
          <w:b/>
          <w:sz w:val="22"/>
          <w:szCs w:val="22"/>
        </w:rPr>
        <w:t>Radna Maria Kądziołka – członek Komisji;</w:t>
      </w:r>
    </w:p>
    <w:p w:rsidR="00945A84" w:rsidRPr="00BC24BD" w:rsidRDefault="00945A84" w:rsidP="00945A8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C24BD">
        <w:rPr>
          <w:rFonts w:ascii="Times New Roman" w:hAnsi="Times New Roman" w:cs="Times New Roman"/>
          <w:b/>
          <w:sz w:val="22"/>
          <w:szCs w:val="22"/>
        </w:rPr>
        <w:t xml:space="preserve">Radna Ewa Chmielarz – członek komisji; </w:t>
      </w:r>
    </w:p>
    <w:p w:rsidR="00945A84" w:rsidRPr="00BC24BD" w:rsidRDefault="00945A84" w:rsidP="00945A8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C24BD">
        <w:rPr>
          <w:rFonts w:ascii="Times New Roman" w:hAnsi="Times New Roman" w:cs="Times New Roman"/>
          <w:b/>
          <w:sz w:val="22"/>
          <w:szCs w:val="22"/>
        </w:rPr>
        <w:t>Radna Maria Kucia – członek komisji;</w:t>
      </w:r>
    </w:p>
    <w:p w:rsidR="00945A84" w:rsidRPr="00BC24BD" w:rsidRDefault="00945A84" w:rsidP="00945A8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C24BD">
        <w:rPr>
          <w:rFonts w:ascii="Times New Roman" w:hAnsi="Times New Roman" w:cs="Times New Roman"/>
          <w:b/>
          <w:sz w:val="22"/>
          <w:szCs w:val="22"/>
        </w:rPr>
        <w:t>Radna Halina Mrówka –członek Komisji.</w:t>
      </w:r>
    </w:p>
    <w:p w:rsidR="00945A84" w:rsidRPr="00BC24BD" w:rsidRDefault="00945A84" w:rsidP="00945A8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C24BD">
        <w:rPr>
          <w:rFonts w:ascii="Times New Roman" w:hAnsi="Times New Roman" w:cs="Times New Roman"/>
          <w:b/>
          <w:sz w:val="22"/>
          <w:szCs w:val="22"/>
        </w:rPr>
        <w:t>Radny Franciszek Brzyk -  członek Komisji;</w:t>
      </w:r>
    </w:p>
    <w:p w:rsidR="00945A84" w:rsidRPr="00BC24BD" w:rsidRDefault="00945A84" w:rsidP="00945A84">
      <w:pPr>
        <w:ind w:left="-15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945A84" w:rsidRPr="00BC24BD" w:rsidRDefault="00945A84" w:rsidP="00945A84">
      <w:pPr>
        <w:ind w:left="-1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C24BD">
        <w:rPr>
          <w:rFonts w:ascii="Times New Roman" w:hAnsi="Times New Roman" w:cs="Times New Roman"/>
          <w:b/>
          <w:bCs/>
          <w:sz w:val="22"/>
          <w:szCs w:val="22"/>
        </w:rPr>
        <w:t>Ponadto w posiedzeniu udział wzięli:</w:t>
      </w:r>
    </w:p>
    <w:p w:rsidR="00945A84" w:rsidRPr="00BC24BD" w:rsidRDefault="00945A84" w:rsidP="00945A84">
      <w:pPr>
        <w:ind w:left="-15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45A84" w:rsidRPr="00BC24BD" w:rsidRDefault="00945A84" w:rsidP="00945A84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C24BD">
        <w:rPr>
          <w:rFonts w:ascii="Times New Roman" w:hAnsi="Times New Roman" w:cs="Times New Roman"/>
          <w:b/>
          <w:sz w:val="22"/>
          <w:szCs w:val="22"/>
        </w:rPr>
        <w:t>Dyrektor PSP Nr 2  w  Brzesku Urszulka Białka;</w:t>
      </w:r>
    </w:p>
    <w:p w:rsidR="00945A84" w:rsidRPr="00BC24BD" w:rsidRDefault="00945A84" w:rsidP="00945A84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C24BD">
        <w:rPr>
          <w:rFonts w:ascii="Times New Roman" w:hAnsi="Times New Roman" w:cs="Times New Roman"/>
          <w:b/>
          <w:sz w:val="22"/>
          <w:szCs w:val="22"/>
        </w:rPr>
        <w:t>Naczelnik Józef Cierniak;</w:t>
      </w:r>
    </w:p>
    <w:p w:rsidR="00945A84" w:rsidRPr="00BC24BD" w:rsidRDefault="00CB749A" w:rsidP="00CB749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C24BD">
        <w:rPr>
          <w:rFonts w:ascii="Times New Roman" w:hAnsi="Times New Roman" w:cs="Times New Roman"/>
          <w:b/>
          <w:sz w:val="22"/>
          <w:szCs w:val="22"/>
        </w:rPr>
        <w:t>Dyrektor MOK Małgorzata Cuber</w:t>
      </w:r>
    </w:p>
    <w:p w:rsidR="00CB749A" w:rsidRPr="00BC24BD" w:rsidRDefault="00CB749A" w:rsidP="00CB749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C24BD">
        <w:rPr>
          <w:rFonts w:ascii="Times New Roman" w:hAnsi="Times New Roman" w:cs="Times New Roman"/>
          <w:b/>
          <w:sz w:val="22"/>
          <w:szCs w:val="22"/>
        </w:rPr>
        <w:t xml:space="preserve">Dyrektor </w:t>
      </w:r>
      <w:proofErr w:type="spellStart"/>
      <w:r w:rsidRPr="00BC24BD">
        <w:rPr>
          <w:rFonts w:ascii="Times New Roman" w:hAnsi="Times New Roman" w:cs="Times New Roman"/>
          <w:b/>
          <w:sz w:val="22"/>
          <w:szCs w:val="22"/>
        </w:rPr>
        <w:t>PiMBP</w:t>
      </w:r>
      <w:proofErr w:type="spellEnd"/>
      <w:r w:rsidRPr="00BC24BD">
        <w:rPr>
          <w:rFonts w:ascii="Times New Roman" w:hAnsi="Times New Roman" w:cs="Times New Roman"/>
          <w:b/>
          <w:sz w:val="22"/>
          <w:szCs w:val="22"/>
        </w:rPr>
        <w:t xml:space="preserve"> Maria Marek</w:t>
      </w:r>
    </w:p>
    <w:p w:rsidR="00CB749A" w:rsidRPr="00BC24BD" w:rsidRDefault="00CB749A" w:rsidP="00CB749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C24BD">
        <w:rPr>
          <w:rFonts w:ascii="Times New Roman" w:hAnsi="Times New Roman" w:cs="Times New Roman"/>
          <w:b/>
          <w:sz w:val="22"/>
          <w:szCs w:val="22"/>
        </w:rPr>
        <w:t>Dyrektor PG Nr 1 Bogusław Biernat</w:t>
      </w:r>
    </w:p>
    <w:p w:rsidR="00CB749A" w:rsidRPr="00BC24BD" w:rsidRDefault="00CB749A" w:rsidP="00CB749A">
      <w:pPr>
        <w:pStyle w:val="Akapitzlist"/>
        <w:ind w:left="705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45A84" w:rsidRPr="00BC24BD" w:rsidRDefault="00945A84" w:rsidP="00945A84">
      <w:pPr>
        <w:ind w:left="-1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C24BD">
        <w:rPr>
          <w:rFonts w:ascii="Times New Roman" w:hAnsi="Times New Roman" w:cs="Times New Roman"/>
          <w:sz w:val="22"/>
          <w:szCs w:val="22"/>
        </w:rPr>
        <w:t xml:space="preserve">Posiedzenie Komisji otworzył </w:t>
      </w:r>
      <w:r w:rsidRPr="00BC24BD">
        <w:rPr>
          <w:rFonts w:ascii="Times New Roman" w:hAnsi="Times New Roman" w:cs="Times New Roman"/>
          <w:b/>
          <w:sz w:val="22"/>
          <w:szCs w:val="22"/>
        </w:rPr>
        <w:t xml:space="preserve">Przewodniczący Komisji Kazimierz </w:t>
      </w:r>
      <w:proofErr w:type="spellStart"/>
      <w:r w:rsidRPr="00BC24BD">
        <w:rPr>
          <w:rFonts w:ascii="Times New Roman" w:hAnsi="Times New Roman" w:cs="Times New Roman"/>
          <w:b/>
          <w:sz w:val="22"/>
          <w:szCs w:val="22"/>
        </w:rPr>
        <w:t>Sproski</w:t>
      </w:r>
      <w:proofErr w:type="spellEnd"/>
      <w:r w:rsidRPr="00BC24BD">
        <w:rPr>
          <w:rFonts w:ascii="Times New Roman" w:hAnsi="Times New Roman" w:cs="Times New Roman"/>
          <w:b/>
          <w:sz w:val="22"/>
          <w:szCs w:val="22"/>
        </w:rPr>
        <w:t>.</w:t>
      </w:r>
    </w:p>
    <w:p w:rsidR="00945A84" w:rsidRPr="00BC24BD" w:rsidRDefault="00945A84" w:rsidP="00945A84">
      <w:pPr>
        <w:ind w:left="-1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C24BD">
        <w:rPr>
          <w:rFonts w:ascii="Times New Roman" w:hAnsi="Times New Roman" w:cs="Times New Roman"/>
          <w:sz w:val="22"/>
          <w:szCs w:val="22"/>
        </w:rPr>
        <w:t xml:space="preserve">Na podstawie listy obecności stwierdził prawomocność obrad komisji. </w:t>
      </w:r>
    </w:p>
    <w:p w:rsidR="00945A84" w:rsidRPr="00BC24BD" w:rsidRDefault="00945A84" w:rsidP="00945A84">
      <w:pPr>
        <w:ind w:left="-15"/>
        <w:jc w:val="both"/>
        <w:rPr>
          <w:rFonts w:ascii="Times New Roman" w:hAnsi="Times New Roman" w:cs="Times New Roman"/>
          <w:sz w:val="22"/>
          <w:szCs w:val="22"/>
        </w:rPr>
      </w:pPr>
      <w:r w:rsidRPr="00BC24BD">
        <w:rPr>
          <w:rFonts w:ascii="Times New Roman" w:hAnsi="Times New Roman" w:cs="Times New Roman"/>
          <w:sz w:val="22"/>
          <w:szCs w:val="22"/>
        </w:rPr>
        <w:t xml:space="preserve">Lista obecności stanowi </w:t>
      </w:r>
      <w:r w:rsidRPr="00BC24BD">
        <w:rPr>
          <w:rFonts w:ascii="Times New Roman" w:hAnsi="Times New Roman" w:cs="Times New Roman"/>
          <w:b/>
          <w:bCs/>
          <w:sz w:val="22"/>
          <w:szCs w:val="22"/>
        </w:rPr>
        <w:t xml:space="preserve">załącznik </w:t>
      </w:r>
      <w:r w:rsidRPr="00BC24BD">
        <w:rPr>
          <w:rFonts w:ascii="Times New Roman" w:hAnsi="Times New Roman" w:cs="Times New Roman"/>
          <w:sz w:val="22"/>
          <w:szCs w:val="22"/>
        </w:rPr>
        <w:t xml:space="preserve"> do protokołu. </w:t>
      </w:r>
    </w:p>
    <w:p w:rsidR="00945A84" w:rsidRPr="00BC24BD" w:rsidRDefault="00945A84" w:rsidP="00945A84">
      <w:pPr>
        <w:ind w:left="-1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C24B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945A84" w:rsidRPr="00BC24BD" w:rsidRDefault="00945A84" w:rsidP="00945A84">
      <w:pPr>
        <w:jc w:val="both"/>
        <w:rPr>
          <w:rFonts w:ascii="Times New Roman" w:hAnsi="Times New Roman" w:cs="Times New Roman"/>
          <w:sz w:val="22"/>
          <w:szCs w:val="22"/>
        </w:rPr>
      </w:pPr>
      <w:r w:rsidRPr="00BC24BD">
        <w:rPr>
          <w:rFonts w:ascii="Times New Roman" w:hAnsi="Times New Roman" w:cs="Times New Roman"/>
          <w:b/>
          <w:sz w:val="22"/>
          <w:szCs w:val="22"/>
        </w:rPr>
        <w:t xml:space="preserve">Przewodniczący Komisji  Kazimierz </w:t>
      </w:r>
      <w:proofErr w:type="spellStart"/>
      <w:r w:rsidRPr="00BC24BD">
        <w:rPr>
          <w:rFonts w:ascii="Times New Roman" w:hAnsi="Times New Roman" w:cs="Times New Roman"/>
          <w:b/>
          <w:sz w:val="22"/>
          <w:szCs w:val="22"/>
        </w:rPr>
        <w:t>Sproski</w:t>
      </w:r>
      <w:proofErr w:type="spellEnd"/>
      <w:r w:rsidRPr="00BC24B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C24BD">
        <w:rPr>
          <w:rFonts w:ascii="Times New Roman" w:hAnsi="Times New Roman" w:cs="Times New Roman"/>
          <w:sz w:val="22"/>
          <w:szCs w:val="22"/>
        </w:rPr>
        <w:t xml:space="preserve">przedstawił proponowany porządek obrad – zawarty w zaproszeniu - stanowiący </w:t>
      </w:r>
      <w:r w:rsidRPr="00BC24BD">
        <w:rPr>
          <w:rFonts w:ascii="Times New Roman" w:hAnsi="Times New Roman" w:cs="Times New Roman"/>
          <w:b/>
          <w:bCs/>
          <w:sz w:val="22"/>
          <w:szCs w:val="22"/>
        </w:rPr>
        <w:t xml:space="preserve">załącznik </w:t>
      </w:r>
      <w:r w:rsidRPr="00BC24BD">
        <w:rPr>
          <w:rFonts w:ascii="Times New Roman" w:hAnsi="Times New Roman" w:cs="Times New Roman"/>
          <w:sz w:val="22"/>
          <w:szCs w:val="22"/>
        </w:rPr>
        <w:t xml:space="preserve"> do protokołu.  </w:t>
      </w:r>
    </w:p>
    <w:p w:rsidR="00945A84" w:rsidRPr="00BC24BD" w:rsidRDefault="00945A84" w:rsidP="00945A84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C24BD">
        <w:rPr>
          <w:rFonts w:ascii="Times New Roman" w:hAnsi="Times New Roman" w:cs="Times New Roman"/>
          <w:sz w:val="22"/>
          <w:szCs w:val="22"/>
        </w:rPr>
        <w:br/>
      </w:r>
      <w:r w:rsidRPr="00BC24BD">
        <w:rPr>
          <w:rFonts w:ascii="Times New Roman" w:hAnsi="Times New Roman" w:cs="Times New Roman"/>
          <w:b/>
          <w:sz w:val="22"/>
          <w:szCs w:val="22"/>
          <w:u w:val="single"/>
        </w:rPr>
        <w:t>porządek posiedzenia komisji :</w:t>
      </w:r>
    </w:p>
    <w:p w:rsidR="00945A84" w:rsidRPr="00BC24BD" w:rsidRDefault="00945A84" w:rsidP="00945A84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CB749A" w:rsidRPr="00BC24BD" w:rsidRDefault="00CB749A" w:rsidP="00CB749A">
      <w:pPr>
        <w:jc w:val="both"/>
        <w:rPr>
          <w:rFonts w:ascii="Times New Roman" w:hAnsi="Times New Roman" w:cs="Times New Roman"/>
          <w:b/>
          <w:bCs/>
        </w:rPr>
      </w:pPr>
    </w:p>
    <w:p w:rsidR="00CB749A" w:rsidRPr="00BC24BD" w:rsidRDefault="00CB749A" w:rsidP="00CB749A">
      <w:pPr>
        <w:widowControl/>
        <w:numPr>
          <w:ilvl w:val="0"/>
          <w:numId w:val="3"/>
        </w:numPr>
        <w:suppressAutoHyphens w:val="0"/>
        <w:rPr>
          <w:rFonts w:ascii="Times New Roman" w:eastAsia="Arial Unicode MS" w:hAnsi="Times New Roman" w:cs="Times New Roman"/>
        </w:rPr>
      </w:pPr>
      <w:r w:rsidRPr="00BC24BD">
        <w:rPr>
          <w:rFonts w:ascii="Times New Roman" w:eastAsia="Arial Unicode MS" w:hAnsi="Times New Roman" w:cs="Times New Roman"/>
        </w:rPr>
        <w:t>Przyjęcie protokołu z poprzedniego posiedzenia komisji.</w:t>
      </w:r>
    </w:p>
    <w:p w:rsidR="00CB749A" w:rsidRPr="00BC24BD" w:rsidRDefault="00CB749A" w:rsidP="00CB749A">
      <w:pPr>
        <w:widowControl/>
        <w:numPr>
          <w:ilvl w:val="0"/>
          <w:numId w:val="3"/>
        </w:numPr>
        <w:suppressAutoHyphens w:val="0"/>
        <w:rPr>
          <w:rFonts w:ascii="Times New Roman" w:eastAsia="Arial Unicode MS" w:hAnsi="Times New Roman" w:cs="Times New Roman"/>
        </w:rPr>
      </w:pPr>
      <w:r w:rsidRPr="00BC24BD">
        <w:rPr>
          <w:rFonts w:ascii="Times New Roman" w:eastAsia="Arial Unicode MS" w:hAnsi="Times New Roman" w:cs="Times New Roman"/>
        </w:rPr>
        <w:t>Analiza sprawozdania z wykonania Budżetu Gminy Brzesko za 2013 r.</w:t>
      </w:r>
    </w:p>
    <w:p w:rsidR="00CB749A" w:rsidRPr="00BC24BD" w:rsidRDefault="00CB749A" w:rsidP="00CB749A">
      <w:pPr>
        <w:widowControl/>
        <w:numPr>
          <w:ilvl w:val="0"/>
          <w:numId w:val="3"/>
        </w:numPr>
        <w:suppressAutoHyphens w:val="0"/>
        <w:rPr>
          <w:rFonts w:ascii="Times New Roman" w:eastAsia="Arial Unicode MS" w:hAnsi="Times New Roman" w:cs="Times New Roman"/>
        </w:rPr>
      </w:pPr>
      <w:r w:rsidRPr="00BC24BD">
        <w:rPr>
          <w:rFonts w:ascii="Times New Roman" w:eastAsia="Arial Unicode MS" w:hAnsi="Times New Roman" w:cs="Times New Roman"/>
        </w:rPr>
        <w:t xml:space="preserve">Analiza sprawozdań z działalności MOK i </w:t>
      </w:r>
      <w:proofErr w:type="spellStart"/>
      <w:r w:rsidRPr="00BC24BD">
        <w:rPr>
          <w:rFonts w:ascii="Times New Roman" w:eastAsia="Arial Unicode MS" w:hAnsi="Times New Roman" w:cs="Times New Roman"/>
        </w:rPr>
        <w:t>PiMBP</w:t>
      </w:r>
      <w:proofErr w:type="spellEnd"/>
      <w:r w:rsidRPr="00BC24BD">
        <w:rPr>
          <w:rFonts w:ascii="Times New Roman" w:eastAsia="Arial Unicode MS" w:hAnsi="Times New Roman" w:cs="Times New Roman"/>
        </w:rPr>
        <w:t xml:space="preserve"> za rok 2013.</w:t>
      </w:r>
    </w:p>
    <w:p w:rsidR="00CB749A" w:rsidRPr="00BC24BD" w:rsidRDefault="00CB749A" w:rsidP="00CB749A">
      <w:pPr>
        <w:widowControl/>
        <w:numPr>
          <w:ilvl w:val="0"/>
          <w:numId w:val="3"/>
        </w:numPr>
        <w:suppressAutoHyphens w:val="0"/>
        <w:rPr>
          <w:rFonts w:ascii="Times New Roman" w:eastAsia="Arial Unicode MS" w:hAnsi="Times New Roman" w:cs="Times New Roman"/>
        </w:rPr>
      </w:pPr>
      <w:r w:rsidRPr="00BC24BD">
        <w:rPr>
          <w:rFonts w:ascii="Times New Roman" w:eastAsia="Arial Unicode MS" w:hAnsi="Times New Roman" w:cs="Times New Roman"/>
        </w:rPr>
        <w:t>Ocena stanu bezpieczeństwa w placówkach oświatowych Gminy Brzesko.</w:t>
      </w:r>
    </w:p>
    <w:p w:rsidR="00CB749A" w:rsidRPr="00BC24BD" w:rsidRDefault="00CB749A" w:rsidP="00CB749A">
      <w:pPr>
        <w:widowControl/>
        <w:numPr>
          <w:ilvl w:val="0"/>
          <w:numId w:val="3"/>
        </w:numPr>
        <w:suppressAutoHyphens w:val="0"/>
        <w:rPr>
          <w:rFonts w:ascii="Times New Roman" w:eastAsia="Arial Unicode MS" w:hAnsi="Times New Roman" w:cs="Times New Roman"/>
        </w:rPr>
      </w:pPr>
      <w:r w:rsidRPr="00BC24BD">
        <w:rPr>
          <w:rFonts w:ascii="Times New Roman" w:hAnsi="Times New Roman" w:cs="Times New Roman"/>
        </w:rPr>
        <w:t>Sprawy bieżące i wolne wnioski – analiza pism, wniosków i projektów uchwał na sesję RM w miesiącu  maju 2014 r.  </w:t>
      </w:r>
    </w:p>
    <w:p w:rsidR="00945A84" w:rsidRPr="00BC24BD" w:rsidRDefault="00945A84" w:rsidP="00945A84">
      <w:pPr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945A84" w:rsidRPr="00BC24BD" w:rsidRDefault="00945A84" w:rsidP="00945A84">
      <w:pPr>
        <w:widowControl/>
        <w:suppressAutoHyphens w:val="0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945A84" w:rsidRPr="00BC24BD" w:rsidRDefault="00945A84" w:rsidP="00945A84">
      <w:pPr>
        <w:widowControl/>
        <w:suppressAutoHyphens w:val="0"/>
        <w:jc w:val="both"/>
        <w:rPr>
          <w:rFonts w:ascii="Times New Roman" w:eastAsia="Arial Unicode MS" w:hAnsi="Times New Roman" w:cs="Times New Roman"/>
          <w:b/>
          <w:u w:val="single"/>
        </w:rPr>
      </w:pPr>
      <w:r w:rsidRPr="00BC24BD">
        <w:rPr>
          <w:rFonts w:ascii="Times New Roman" w:eastAsia="Arial Unicode MS" w:hAnsi="Times New Roman" w:cs="Times New Roman"/>
          <w:b/>
          <w:u w:val="single"/>
        </w:rPr>
        <w:t xml:space="preserve">Ad.1. Protokół z posiedzenia komisji odbytego w dniu </w:t>
      </w:r>
      <w:r w:rsidR="00CB749A" w:rsidRPr="00BC24BD">
        <w:rPr>
          <w:rFonts w:ascii="Times New Roman" w:eastAsia="Arial Unicode MS" w:hAnsi="Times New Roman" w:cs="Times New Roman"/>
          <w:b/>
          <w:u w:val="single"/>
        </w:rPr>
        <w:t>16 kwietnia</w:t>
      </w:r>
      <w:r w:rsidRPr="00BC24BD">
        <w:rPr>
          <w:rFonts w:ascii="Times New Roman" w:eastAsia="Arial Unicode MS" w:hAnsi="Times New Roman" w:cs="Times New Roman"/>
          <w:b/>
          <w:u w:val="single"/>
        </w:rPr>
        <w:t xml:space="preserve"> 2013 r. został przyjęty jednogłośnie. </w:t>
      </w:r>
    </w:p>
    <w:p w:rsidR="00945A84" w:rsidRPr="00BC24BD" w:rsidRDefault="00945A84" w:rsidP="00945A84">
      <w:pPr>
        <w:widowControl/>
        <w:suppressAutoHyphens w:val="0"/>
        <w:jc w:val="both"/>
        <w:rPr>
          <w:rFonts w:ascii="Times New Roman" w:eastAsia="Arial Unicode MS" w:hAnsi="Times New Roman" w:cs="Times New Roman"/>
          <w:b/>
          <w:sz w:val="22"/>
          <w:szCs w:val="22"/>
        </w:rPr>
      </w:pPr>
    </w:p>
    <w:p w:rsidR="00CB749A" w:rsidRPr="00BC24BD" w:rsidRDefault="00CB749A" w:rsidP="00CB749A">
      <w:pPr>
        <w:widowControl/>
        <w:suppressAutoHyphens w:val="0"/>
        <w:rPr>
          <w:rFonts w:ascii="Times New Roman" w:hAnsi="Times New Roman" w:cs="Times New Roman"/>
        </w:rPr>
      </w:pPr>
    </w:p>
    <w:p w:rsidR="00CB749A" w:rsidRPr="00BC24BD" w:rsidRDefault="00CB749A" w:rsidP="00CB749A">
      <w:pPr>
        <w:widowControl/>
        <w:suppressAutoHyphens w:val="0"/>
        <w:rPr>
          <w:rFonts w:ascii="Times New Roman" w:eastAsia="Arial Unicode MS" w:hAnsi="Times New Roman" w:cs="Times New Roman"/>
          <w:b/>
          <w:u w:val="single"/>
        </w:rPr>
      </w:pPr>
      <w:r w:rsidRPr="00BC24BD">
        <w:rPr>
          <w:rFonts w:ascii="Times New Roman" w:hAnsi="Times New Roman" w:cs="Times New Roman"/>
          <w:b/>
          <w:u w:val="single"/>
        </w:rPr>
        <w:t>Ad.2.</w:t>
      </w:r>
      <w:r w:rsidRPr="00BC24BD">
        <w:rPr>
          <w:rFonts w:ascii="Times New Roman" w:eastAsia="Arial Unicode MS" w:hAnsi="Times New Roman" w:cs="Times New Roman"/>
          <w:b/>
          <w:u w:val="single"/>
        </w:rPr>
        <w:t xml:space="preserve"> Analiza sprawozdania z wykonania Budżetu Gminy Brzesko za 2013 r.</w:t>
      </w:r>
    </w:p>
    <w:p w:rsidR="003829D8" w:rsidRDefault="000F17F7" w:rsidP="000F17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Skarbnik Celina </w:t>
      </w:r>
      <w:proofErr w:type="spellStart"/>
      <w:r>
        <w:rPr>
          <w:rFonts w:ascii="Times New Roman" w:hAnsi="Times New Roman" w:cs="Times New Roman"/>
        </w:rPr>
        <w:t>Łanocha</w:t>
      </w:r>
      <w:proofErr w:type="spellEnd"/>
      <w:r>
        <w:rPr>
          <w:rFonts w:ascii="Times New Roman" w:hAnsi="Times New Roman" w:cs="Times New Roman"/>
        </w:rPr>
        <w:t xml:space="preserve"> przedstawiła  treść opinii RIO  o sprawozdaniu z wykonania budżetu Gminy Brzesko za rok 2013. </w:t>
      </w:r>
    </w:p>
    <w:p w:rsidR="000F17F7" w:rsidRDefault="000F17F7" w:rsidP="000F17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Pytań radnych do sprawozdania brak.</w:t>
      </w:r>
    </w:p>
    <w:p w:rsidR="000F17F7" w:rsidRDefault="000F17F7" w:rsidP="000F17F7">
      <w:pPr>
        <w:rPr>
          <w:rFonts w:ascii="Times New Roman" w:hAnsi="Times New Roman" w:cs="Times New Roman"/>
        </w:rPr>
      </w:pPr>
    </w:p>
    <w:p w:rsidR="000F17F7" w:rsidRDefault="000F17F7" w:rsidP="000F17F7">
      <w:pPr>
        <w:rPr>
          <w:rFonts w:ascii="Times New Roman" w:hAnsi="Times New Roman" w:cs="Times New Roman"/>
        </w:rPr>
      </w:pPr>
    </w:p>
    <w:p w:rsidR="000F17F7" w:rsidRPr="000F17F7" w:rsidRDefault="000F17F7" w:rsidP="000F17F7">
      <w:pPr>
        <w:rPr>
          <w:rFonts w:ascii="Times New Roman" w:hAnsi="Times New Roman" w:cs="Times New Roman"/>
          <w:b/>
        </w:rPr>
      </w:pPr>
      <w:r w:rsidRPr="000F17F7">
        <w:rPr>
          <w:rFonts w:ascii="Times New Roman" w:hAnsi="Times New Roman" w:cs="Times New Roman"/>
          <w:b/>
        </w:rPr>
        <w:lastRenderedPageBreak/>
        <w:t>Opinia komisji:</w:t>
      </w:r>
    </w:p>
    <w:p w:rsidR="000F17F7" w:rsidRPr="000F17F7" w:rsidRDefault="000F17F7" w:rsidP="000F17F7">
      <w:pPr>
        <w:widowControl/>
        <w:suppressAutoHyphens w:val="0"/>
        <w:spacing w:after="160" w:line="259" w:lineRule="auto"/>
        <w:contextualSpacing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0F17F7">
        <w:rPr>
          <w:rFonts w:ascii="Times New Roman" w:eastAsiaTheme="minorHAnsi" w:hAnsi="Times New Roman" w:cs="Times New Roman"/>
          <w:kern w:val="0"/>
          <w:lang w:eastAsia="en-US" w:bidi="ar-SA"/>
        </w:rPr>
        <w:t>Pozytywnie jednogłośnie zaopiniowała komisji sprawozdanie  z wykonania Budżetu Gminy Brzesko za rok 2013.</w:t>
      </w:r>
    </w:p>
    <w:p w:rsidR="000F17F7" w:rsidRDefault="000F17F7" w:rsidP="000F17F7">
      <w:pPr>
        <w:rPr>
          <w:rFonts w:ascii="Times New Roman" w:hAnsi="Times New Roman" w:cs="Times New Roman"/>
        </w:rPr>
      </w:pPr>
    </w:p>
    <w:p w:rsidR="000F17F7" w:rsidRPr="000F17F7" w:rsidRDefault="000F17F7" w:rsidP="000F17F7">
      <w:pPr>
        <w:widowControl/>
        <w:suppressAutoHyphens w:val="0"/>
        <w:rPr>
          <w:rFonts w:ascii="Times New Roman" w:eastAsia="Arial Unicode MS" w:hAnsi="Times New Roman" w:cs="Times New Roman"/>
          <w:b/>
        </w:rPr>
      </w:pPr>
      <w:r w:rsidRPr="000F17F7">
        <w:rPr>
          <w:rFonts w:ascii="Times New Roman" w:eastAsia="Arial Unicode MS" w:hAnsi="Times New Roman" w:cs="Times New Roman"/>
          <w:b/>
        </w:rPr>
        <w:t xml:space="preserve">Ad.3.Analiza sprawozdań z działalności MOK i </w:t>
      </w:r>
      <w:proofErr w:type="spellStart"/>
      <w:r w:rsidRPr="000F17F7">
        <w:rPr>
          <w:rFonts w:ascii="Times New Roman" w:eastAsia="Arial Unicode MS" w:hAnsi="Times New Roman" w:cs="Times New Roman"/>
          <w:b/>
        </w:rPr>
        <w:t>PiMBP</w:t>
      </w:r>
      <w:proofErr w:type="spellEnd"/>
      <w:r w:rsidRPr="000F17F7">
        <w:rPr>
          <w:rFonts w:ascii="Times New Roman" w:eastAsia="Arial Unicode MS" w:hAnsi="Times New Roman" w:cs="Times New Roman"/>
          <w:b/>
        </w:rPr>
        <w:t xml:space="preserve"> za rok 2013.</w:t>
      </w:r>
    </w:p>
    <w:p w:rsidR="000F17F7" w:rsidRDefault="000F17F7" w:rsidP="000F17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Sprawozdania jak wyżej otrzymali radni w materiałach.</w:t>
      </w:r>
    </w:p>
    <w:p w:rsidR="000F17F7" w:rsidRDefault="000F17F7" w:rsidP="000F17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Pytań radnych do sprawozdań brak.</w:t>
      </w:r>
    </w:p>
    <w:p w:rsidR="000F17F7" w:rsidRDefault="000F17F7" w:rsidP="000F17F7">
      <w:pPr>
        <w:rPr>
          <w:rFonts w:ascii="Times New Roman" w:hAnsi="Times New Roman" w:cs="Times New Roman"/>
        </w:rPr>
      </w:pPr>
    </w:p>
    <w:p w:rsidR="000F17F7" w:rsidRDefault="000F17F7" w:rsidP="000F17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Radna Halina Mrówka podziękowała za dobr</w:t>
      </w:r>
      <w:r w:rsidR="00AD3AC9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organizację pracy Dyrektorom MOK i Biblioteki za to, że tak wiele się dzieje w RCKB.</w:t>
      </w:r>
    </w:p>
    <w:p w:rsidR="000F17F7" w:rsidRDefault="000F17F7" w:rsidP="000F17F7">
      <w:pPr>
        <w:jc w:val="both"/>
        <w:rPr>
          <w:rFonts w:ascii="Times New Roman" w:hAnsi="Times New Roman" w:cs="Times New Roman"/>
        </w:rPr>
      </w:pPr>
    </w:p>
    <w:p w:rsidR="000F17F7" w:rsidRDefault="000F17F7" w:rsidP="000F17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MOK Małgorzata Cuber  przedstawiła informacje na temat działalności MOK w roku 2013</w:t>
      </w:r>
      <w:r w:rsidR="00D57D0F">
        <w:rPr>
          <w:rFonts w:ascii="Times New Roman" w:hAnsi="Times New Roman" w:cs="Times New Roman"/>
        </w:rPr>
        <w:t xml:space="preserve"> oraz świetlic wiejskich</w:t>
      </w:r>
      <w:r>
        <w:rPr>
          <w:rFonts w:ascii="Times New Roman" w:hAnsi="Times New Roman" w:cs="Times New Roman"/>
        </w:rPr>
        <w:t xml:space="preserve">, natomiast Dyrektor </w:t>
      </w:r>
      <w:proofErr w:type="spellStart"/>
      <w:r>
        <w:rPr>
          <w:rFonts w:ascii="Times New Roman" w:hAnsi="Times New Roman" w:cs="Times New Roman"/>
        </w:rPr>
        <w:t>PiMBP</w:t>
      </w:r>
      <w:proofErr w:type="spellEnd"/>
      <w:r>
        <w:rPr>
          <w:rFonts w:ascii="Times New Roman" w:hAnsi="Times New Roman" w:cs="Times New Roman"/>
        </w:rPr>
        <w:t xml:space="preserve"> działalności biblioteki i filii bibliotecznych w sołectwach</w:t>
      </w:r>
      <w:r w:rsidR="00D57D0F">
        <w:rPr>
          <w:rFonts w:ascii="Times New Roman" w:hAnsi="Times New Roman" w:cs="Times New Roman"/>
        </w:rPr>
        <w:t>.</w:t>
      </w:r>
    </w:p>
    <w:p w:rsidR="00D57D0F" w:rsidRDefault="00D57D0F" w:rsidP="000F17F7">
      <w:pPr>
        <w:jc w:val="both"/>
        <w:rPr>
          <w:rFonts w:ascii="Times New Roman" w:hAnsi="Times New Roman" w:cs="Times New Roman"/>
        </w:rPr>
      </w:pPr>
    </w:p>
    <w:p w:rsidR="00D57D0F" w:rsidRDefault="00D57D0F" w:rsidP="000F17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Naczelnik Józef Cierniak złożył na ręce dyrektorów placówek jw. serdeczne podziękowania za całoroczną dobrą współpracę  z Wydziałem Oświaty.</w:t>
      </w:r>
    </w:p>
    <w:p w:rsidR="00D57D0F" w:rsidRDefault="00D57D0F" w:rsidP="000F17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Podziękowania dyrektorom złożył również dyrektor PG Nr 1 w Brzesku Bogusław Biernat.</w:t>
      </w:r>
    </w:p>
    <w:p w:rsidR="00D57D0F" w:rsidRDefault="00D57D0F" w:rsidP="00D57D0F">
      <w:pPr>
        <w:rPr>
          <w:rFonts w:ascii="Times New Roman" w:hAnsi="Times New Roman" w:cs="Times New Roman"/>
        </w:rPr>
      </w:pPr>
    </w:p>
    <w:p w:rsidR="00D57D0F" w:rsidRPr="00D57D0F" w:rsidRDefault="00D57D0F" w:rsidP="00D57D0F">
      <w:pPr>
        <w:rPr>
          <w:rFonts w:ascii="Times New Roman" w:hAnsi="Times New Roman" w:cs="Times New Roman"/>
          <w:b/>
          <w:u w:val="single"/>
        </w:rPr>
      </w:pPr>
      <w:r w:rsidRPr="00D57D0F">
        <w:rPr>
          <w:rFonts w:ascii="Times New Roman" w:hAnsi="Times New Roman" w:cs="Times New Roman"/>
          <w:b/>
          <w:u w:val="single"/>
        </w:rPr>
        <w:t>Opinia komisji:</w:t>
      </w:r>
    </w:p>
    <w:p w:rsidR="00D57D0F" w:rsidRPr="00D57D0F" w:rsidRDefault="00D57D0F" w:rsidP="00D57D0F">
      <w:pPr>
        <w:widowControl/>
        <w:suppressAutoHyphens w:val="0"/>
        <w:spacing w:after="160" w:line="259" w:lineRule="auto"/>
        <w:contextualSpacing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D57D0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Komisja pozytywnie zaopiniowała sprawozdania z działalności Miejskiego Ośrodka Kultury oraz Powiatowej i Miejskiej Biblioteki Publicznej w Brzesku  w 2013 r. </w:t>
      </w:r>
      <w:r w:rsidRPr="00D57D0F">
        <w:rPr>
          <w:rFonts w:ascii="Times New Roman" w:eastAsiaTheme="minorHAnsi" w:hAnsi="Times New Roman" w:cs="Times New Roman"/>
          <w:b/>
          <w:kern w:val="0"/>
          <w:lang w:eastAsia="en-US" w:bidi="ar-SA"/>
        </w:rPr>
        <w:t>Głosowano jednogłośnie</w:t>
      </w:r>
      <w:r w:rsidRPr="00D57D0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</w:p>
    <w:p w:rsidR="00D57D0F" w:rsidRDefault="00D57D0F" w:rsidP="00D57D0F">
      <w:pPr>
        <w:rPr>
          <w:rFonts w:ascii="Times New Roman" w:hAnsi="Times New Roman" w:cs="Times New Roman"/>
        </w:rPr>
      </w:pPr>
    </w:p>
    <w:p w:rsidR="00D57D0F" w:rsidRDefault="00D57D0F" w:rsidP="00D57D0F">
      <w:pPr>
        <w:rPr>
          <w:rFonts w:ascii="Times New Roman" w:hAnsi="Times New Roman" w:cs="Times New Roman"/>
          <w:b/>
        </w:rPr>
      </w:pPr>
      <w:r w:rsidRPr="00D57D0F">
        <w:rPr>
          <w:rFonts w:ascii="Times New Roman" w:hAnsi="Times New Roman" w:cs="Times New Roman"/>
          <w:b/>
        </w:rPr>
        <w:t>Ad.4. Ocena stanu bezpieczeństwa w placówkach oświatowych Gminy Brzesko</w:t>
      </w:r>
    </w:p>
    <w:p w:rsidR="00D57D0F" w:rsidRDefault="00D57D0F" w:rsidP="00D57D0F">
      <w:pPr>
        <w:rPr>
          <w:rFonts w:ascii="Times New Roman" w:hAnsi="Times New Roman" w:cs="Times New Roman"/>
        </w:rPr>
      </w:pPr>
    </w:p>
    <w:p w:rsidR="00D57D0F" w:rsidRDefault="00D57D0F" w:rsidP="00D57D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PSP Nr 2 w Brzesku Urszula Białka przedstawiła komisji wg. załącznika do protokołu informacje na temat bezpieczeństwa w szkołach gminy Brzesko na podstawie oceny  Gminnego Zespołu ds. Bezpieczeństwa w szkołach gminy Brzesko. </w:t>
      </w:r>
    </w:p>
    <w:p w:rsidR="00D57D0F" w:rsidRDefault="00D57D0F" w:rsidP="00D57D0F">
      <w:pPr>
        <w:jc w:val="both"/>
        <w:rPr>
          <w:rFonts w:ascii="Times New Roman" w:hAnsi="Times New Roman" w:cs="Times New Roman"/>
        </w:rPr>
      </w:pPr>
    </w:p>
    <w:p w:rsidR="00D57D0F" w:rsidRDefault="00D57D0F" w:rsidP="00D57D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PG Nr 1 w Brzesku Bogusław Biernat przybliżył komisji stan bezpieczeństwa w Gimnazjach Gminy Brzesko.</w:t>
      </w:r>
    </w:p>
    <w:p w:rsidR="00D57D0F" w:rsidRDefault="00D57D0F" w:rsidP="00D57D0F">
      <w:pPr>
        <w:jc w:val="both"/>
        <w:rPr>
          <w:rFonts w:ascii="Times New Roman" w:hAnsi="Times New Roman" w:cs="Times New Roman"/>
        </w:rPr>
      </w:pPr>
    </w:p>
    <w:p w:rsidR="00D57D0F" w:rsidRDefault="00D57D0F" w:rsidP="00D57D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Radna Ewa Chmielarz zapytała, czy na terenie brzeskich szkół pojawiają się problemy z narkotykami.</w:t>
      </w:r>
    </w:p>
    <w:p w:rsidR="00D57D0F" w:rsidRDefault="00D57D0F" w:rsidP="00D57D0F">
      <w:pPr>
        <w:jc w:val="both"/>
        <w:rPr>
          <w:rFonts w:ascii="Times New Roman" w:hAnsi="Times New Roman" w:cs="Times New Roman"/>
        </w:rPr>
      </w:pPr>
    </w:p>
    <w:p w:rsidR="00D57D0F" w:rsidRDefault="00D57D0F" w:rsidP="00D57D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PG Nr 1 w Brzesk</w:t>
      </w:r>
      <w:r w:rsidR="00D80B43">
        <w:rPr>
          <w:rFonts w:ascii="Times New Roman" w:hAnsi="Times New Roman" w:cs="Times New Roman"/>
        </w:rPr>
        <w:t>u Bogusław Biernat odpowiedział, ż</w:t>
      </w:r>
      <w:r>
        <w:rPr>
          <w:rFonts w:ascii="Times New Roman" w:hAnsi="Times New Roman" w:cs="Times New Roman"/>
        </w:rPr>
        <w:t>e na terenie szkoły takiego problemu nie ma ale na terenie Gminy tak. Takie informacje zostały pozyskane z ankiet  zebranych wśród uczniów.</w:t>
      </w:r>
    </w:p>
    <w:p w:rsidR="00D57D0F" w:rsidRDefault="00D57D0F" w:rsidP="00D57D0F">
      <w:pPr>
        <w:jc w:val="both"/>
        <w:rPr>
          <w:rFonts w:ascii="Times New Roman" w:hAnsi="Times New Roman" w:cs="Times New Roman"/>
        </w:rPr>
      </w:pPr>
    </w:p>
    <w:p w:rsidR="00D57D0F" w:rsidRDefault="00D57D0F" w:rsidP="00D57D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Komendant Powiatowy Policji Roman Gurgul przybliżył komisji informacje dot. bezpieczeństwa w szkołach na terenie Gminy Brzesko .</w:t>
      </w:r>
    </w:p>
    <w:p w:rsidR="00D57D0F" w:rsidRDefault="00D57D0F" w:rsidP="00D57D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Pytania członków komisji do przedstawionej informacji dot.</w:t>
      </w:r>
    </w:p>
    <w:p w:rsidR="00D57D0F" w:rsidRDefault="00D57D0F" w:rsidP="00D57D0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wykrywania przestępstw narkotykowych przez policję brzeską;</w:t>
      </w:r>
    </w:p>
    <w:p w:rsidR="00D46190" w:rsidRDefault="00D57D0F" w:rsidP="00D57D0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dystrybucji narkotyków na terenie Gminy Brzesko.</w:t>
      </w:r>
    </w:p>
    <w:p w:rsidR="00D46190" w:rsidRDefault="00D46190" w:rsidP="00D46190"/>
    <w:p w:rsidR="00D57D0F" w:rsidRDefault="00D46190" w:rsidP="00D80B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Komendant Powiatowy Straży Pożarnej w Brzesku Dariusz Pęcak przedstawił komisji informacje dot. prowadzonych działań profilaktycznych przez straż w kontakcie z dziećmi w szkołach podstawowych, gimnazjalnych i ponadgimnazjalnych na terenie Gminy Brzesko.</w:t>
      </w:r>
    </w:p>
    <w:p w:rsidR="00D80B43" w:rsidRDefault="00D46190" w:rsidP="00D461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Przedstawił jak przedstawia się nadzór nad placówkami  oświatowymi  straży pożarnej.</w:t>
      </w:r>
    </w:p>
    <w:p w:rsidR="00D46190" w:rsidRDefault="00D46190" w:rsidP="00D461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Pan Komendant stwierdził, że stan bezpieczeństwa w placówkach oświatowych w Gminie Brzesko jest dobry.</w:t>
      </w:r>
    </w:p>
    <w:p w:rsidR="00D46190" w:rsidRDefault="00D46190" w:rsidP="00D46190">
      <w:pPr>
        <w:jc w:val="both"/>
        <w:rPr>
          <w:rFonts w:ascii="Times New Roman" w:hAnsi="Times New Roman" w:cs="Times New Roman"/>
        </w:rPr>
      </w:pPr>
    </w:p>
    <w:p w:rsidR="00D46190" w:rsidRDefault="00D80B43" w:rsidP="00D461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dalszej dyskusji p</w:t>
      </w:r>
      <w:r w:rsidR="00D46190">
        <w:rPr>
          <w:rFonts w:ascii="Times New Roman" w:hAnsi="Times New Roman" w:cs="Times New Roman"/>
        </w:rPr>
        <w:t>ytania członków komisji dot. min. wymogów dot. przeprowadzania alarmów p. pożarowych w szkołach / raz na dwa lata/ z udziałem straży pożarnej, wymogów p. pożarowych w budynkach przedszkolnych na terenie Gminy Brzesko, wypadków drogowych z udziałem nieletnich.</w:t>
      </w:r>
    </w:p>
    <w:p w:rsidR="00D46190" w:rsidRDefault="00D46190" w:rsidP="00D46190">
      <w:pPr>
        <w:rPr>
          <w:rFonts w:ascii="Times New Roman" w:hAnsi="Times New Roman" w:cs="Times New Roman"/>
        </w:rPr>
      </w:pPr>
    </w:p>
    <w:p w:rsidR="00D46190" w:rsidRPr="00D46190" w:rsidRDefault="00D46190" w:rsidP="00D46190">
      <w:pPr>
        <w:rPr>
          <w:rFonts w:ascii="Times New Roman" w:hAnsi="Times New Roman" w:cs="Times New Roman"/>
          <w:b/>
          <w:u w:val="single"/>
        </w:rPr>
      </w:pPr>
      <w:r w:rsidRPr="00D46190">
        <w:rPr>
          <w:rFonts w:ascii="Times New Roman" w:hAnsi="Times New Roman" w:cs="Times New Roman"/>
          <w:b/>
          <w:u w:val="single"/>
        </w:rPr>
        <w:t>Po dyskusji opinia komisji:</w:t>
      </w:r>
      <w:r w:rsidRPr="00D46190">
        <w:rPr>
          <w:rFonts w:ascii="Times New Roman" w:hAnsi="Times New Roman" w:cs="Times New Roman"/>
          <w:b/>
          <w:u w:val="single"/>
        </w:rPr>
        <w:br/>
      </w:r>
    </w:p>
    <w:p w:rsidR="00D46190" w:rsidRPr="00D46190" w:rsidRDefault="00D46190" w:rsidP="00D46190">
      <w:pPr>
        <w:widowControl/>
        <w:suppressAutoHyphens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D46190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Komisja pozytywnie </w:t>
      </w:r>
      <w:r w:rsidRPr="00D46190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jednogłośnie </w:t>
      </w:r>
      <w:r w:rsidRPr="00D46190">
        <w:rPr>
          <w:rFonts w:ascii="Times New Roman" w:eastAsia="Times New Roman" w:hAnsi="Times New Roman" w:cs="Times New Roman"/>
          <w:kern w:val="0"/>
          <w:lang w:eastAsia="pl-PL" w:bidi="ar-SA"/>
        </w:rPr>
        <w:t>zaopiniowała informacje o stanie bezpieczeństwa publicznego na terenie Gminy Brzesko za rok 2013.</w:t>
      </w:r>
    </w:p>
    <w:p w:rsidR="00D46190" w:rsidRDefault="00D46190" w:rsidP="00D46190">
      <w:pPr>
        <w:jc w:val="both"/>
        <w:rPr>
          <w:rFonts w:ascii="Times New Roman" w:hAnsi="Times New Roman" w:cs="Times New Roman"/>
        </w:rPr>
      </w:pPr>
    </w:p>
    <w:p w:rsidR="00D46190" w:rsidRDefault="00D46190" w:rsidP="00D46190">
      <w:pPr>
        <w:rPr>
          <w:rFonts w:ascii="Times New Roman" w:hAnsi="Times New Roman" w:cs="Times New Roman"/>
          <w:b/>
          <w:u w:val="single"/>
        </w:rPr>
      </w:pPr>
      <w:r w:rsidRPr="00D46190">
        <w:rPr>
          <w:rFonts w:ascii="Times New Roman" w:hAnsi="Times New Roman" w:cs="Times New Roman"/>
          <w:b/>
          <w:u w:val="single"/>
        </w:rPr>
        <w:t>Ad.5.</w:t>
      </w:r>
      <w:r w:rsidRPr="00D46190">
        <w:rPr>
          <w:rFonts w:ascii="Times New Roman" w:hAnsi="Times New Roman" w:cs="Times New Roman"/>
          <w:b/>
          <w:u w:val="single"/>
        </w:rPr>
        <w:tab/>
        <w:t xml:space="preserve">Sprawy bieżące i wolne wnioski – analiza pism, wniosków i projektów uchwał na sesję RM w miesiącu  maju 2014 r.  </w:t>
      </w:r>
    </w:p>
    <w:p w:rsidR="00D46190" w:rsidRDefault="00D46190" w:rsidP="00D46190">
      <w:pPr>
        <w:rPr>
          <w:rFonts w:ascii="Times New Roman" w:hAnsi="Times New Roman" w:cs="Times New Roman"/>
        </w:rPr>
      </w:pPr>
    </w:p>
    <w:p w:rsidR="00D46190" w:rsidRDefault="00D46190" w:rsidP="00D461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bieżących komisja omówiła:</w:t>
      </w:r>
    </w:p>
    <w:p w:rsidR="00D46190" w:rsidRDefault="00D46190" w:rsidP="00D4619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Naczelnik Józef Cierniak  przedstawił analizę kosztów finansowych poniesionych z tytułu utrzymywania i przewozu młodzieży szkolnej </w:t>
      </w:r>
      <w:r w:rsidR="00DD150C">
        <w:rPr>
          <w:rFonts w:ascii="Times New Roman" w:hAnsi="Times New Roman" w:cs="Times New Roman"/>
        </w:rPr>
        <w:t xml:space="preserve"> PG Nr 1 w Brzesku </w:t>
      </w:r>
      <w:r>
        <w:rPr>
          <w:rFonts w:ascii="Times New Roman" w:hAnsi="Times New Roman" w:cs="Times New Roman"/>
        </w:rPr>
        <w:t>autobusem szkolnym „ GIMBUSEM”. Gimbus dowozi młodzież do Gimnazjum Nr 1 z Okocimia  2 razy rano i 2 razy po zakończeniu zajęć</w:t>
      </w:r>
      <w:r w:rsidR="005E23AC">
        <w:rPr>
          <w:rFonts w:ascii="Times New Roman" w:hAnsi="Times New Roman" w:cs="Times New Roman"/>
        </w:rPr>
        <w:t xml:space="preserve"> ponieważ jest w autobusie mało miejsc siedzących i jest zmuszony kursować dwa razy</w:t>
      </w:r>
      <w:r w:rsidR="00DD150C">
        <w:rPr>
          <w:rFonts w:ascii="Times New Roman" w:hAnsi="Times New Roman" w:cs="Times New Roman"/>
        </w:rPr>
        <w:t>. Z tego też</w:t>
      </w:r>
      <w:r>
        <w:rPr>
          <w:rFonts w:ascii="Times New Roman" w:hAnsi="Times New Roman" w:cs="Times New Roman"/>
        </w:rPr>
        <w:t xml:space="preserve"> powodu koszty utrzymania autobusu w ostatnim</w:t>
      </w:r>
      <w:r w:rsidR="005E23AC">
        <w:rPr>
          <w:rFonts w:ascii="Times New Roman" w:hAnsi="Times New Roman" w:cs="Times New Roman"/>
        </w:rPr>
        <w:t xml:space="preserve"> czasie znacznie się zwiększyły tym bardziej, że trasa do Okocimia jest trudna. Padła propozycja by gimbus przekazać w użytkowanie do szkoły w Szczepanowie  w której  uczniów przybywa i można nim dowozić np. dzieci z Wokowic. By dowieść dzieci z Okocimia do Gimnazjum pan dyrekt</w:t>
      </w:r>
      <w:r w:rsidR="00DD150C">
        <w:rPr>
          <w:rFonts w:ascii="Times New Roman" w:hAnsi="Times New Roman" w:cs="Times New Roman"/>
        </w:rPr>
        <w:t xml:space="preserve">or  wykorzysta  transport MPK </w:t>
      </w:r>
      <w:r w:rsidR="005E23AC">
        <w:rPr>
          <w:rFonts w:ascii="Times New Roman" w:hAnsi="Times New Roman" w:cs="Times New Roman"/>
        </w:rPr>
        <w:t>gdyż spółka posiada duży autobus i może być tylko jeden kurs rano i jeden po południu co znacznie obniży koszty.</w:t>
      </w:r>
    </w:p>
    <w:p w:rsidR="005E23AC" w:rsidRDefault="005E23AC" w:rsidP="005E23AC">
      <w:pPr>
        <w:pStyle w:val="Akapitzlist"/>
        <w:jc w:val="both"/>
        <w:rPr>
          <w:rFonts w:ascii="Times New Roman" w:hAnsi="Times New Roman" w:cs="Times New Roman"/>
        </w:rPr>
      </w:pPr>
    </w:p>
    <w:p w:rsidR="005E23AC" w:rsidRDefault="005E23AC" w:rsidP="005E23AC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Radna Maria Kądziołka stwierdziła, że przedstawiona propo</w:t>
      </w:r>
      <w:r w:rsidR="00DD150C">
        <w:rPr>
          <w:rFonts w:ascii="Times New Roman" w:hAnsi="Times New Roman" w:cs="Times New Roman"/>
        </w:rPr>
        <w:t xml:space="preserve">zycja jest dobrym rozwiązaniem </w:t>
      </w:r>
      <w:r>
        <w:rPr>
          <w:rFonts w:ascii="Times New Roman" w:hAnsi="Times New Roman" w:cs="Times New Roman"/>
        </w:rPr>
        <w:t xml:space="preserve">gdyż spadną nam koszty utrzymania, jednak lepiej byłoby gdyby gimbus został przekazany do Spółki MPK, ponieważ spółka ma dużo większe możliwości jego naprawy w razie awarii. </w:t>
      </w:r>
      <w:r w:rsidR="003537FD">
        <w:rPr>
          <w:rFonts w:ascii="Times New Roman" w:hAnsi="Times New Roman" w:cs="Times New Roman"/>
        </w:rPr>
        <w:t>Poprosiła</w:t>
      </w:r>
      <w:r>
        <w:rPr>
          <w:rFonts w:ascii="Times New Roman" w:hAnsi="Times New Roman" w:cs="Times New Roman"/>
        </w:rPr>
        <w:t xml:space="preserve"> by Pan Naczelnik Cierniak sprawdził jaka forma przekazania autobusu będzie lepsza i tańsza</w:t>
      </w:r>
      <w:r w:rsidR="003537FD">
        <w:rPr>
          <w:rFonts w:ascii="Times New Roman" w:hAnsi="Times New Roman" w:cs="Times New Roman"/>
        </w:rPr>
        <w:t xml:space="preserve"> czy do MPK czy do Szczepanowa. Należy ponadto rozeznać wielkość kosztów  przewozu dzieci</w:t>
      </w:r>
      <w:r>
        <w:rPr>
          <w:rFonts w:ascii="Times New Roman" w:hAnsi="Times New Roman" w:cs="Times New Roman"/>
        </w:rPr>
        <w:t xml:space="preserve"> </w:t>
      </w:r>
      <w:r w:rsidR="003537FD">
        <w:rPr>
          <w:rFonts w:ascii="Times New Roman" w:hAnsi="Times New Roman" w:cs="Times New Roman"/>
        </w:rPr>
        <w:t>przez MPK.</w:t>
      </w:r>
    </w:p>
    <w:p w:rsidR="003537FD" w:rsidRPr="003537FD" w:rsidRDefault="003537FD" w:rsidP="003537FD">
      <w:pPr>
        <w:jc w:val="both"/>
        <w:rPr>
          <w:rFonts w:ascii="Times New Roman" w:hAnsi="Times New Roman" w:cs="Times New Roman"/>
        </w:rPr>
      </w:pPr>
    </w:p>
    <w:p w:rsidR="005E23AC" w:rsidRDefault="005E23AC" w:rsidP="005E23AC">
      <w:pPr>
        <w:pStyle w:val="Akapitzlist"/>
        <w:jc w:val="both"/>
        <w:rPr>
          <w:rFonts w:ascii="Times New Roman" w:hAnsi="Times New Roman" w:cs="Times New Roman"/>
        </w:rPr>
      </w:pPr>
    </w:p>
    <w:p w:rsidR="005E23AC" w:rsidRDefault="005E23AC" w:rsidP="005E23AC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</w:t>
      </w:r>
      <w:r w:rsidR="00DD150C">
        <w:rPr>
          <w:rFonts w:ascii="Times New Roman" w:hAnsi="Times New Roman" w:cs="Times New Roman"/>
        </w:rPr>
        <w:t>rektor Bogusław Biernat dodał, ż</w:t>
      </w:r>
      <w:r>
        <w:rPr>
          <w:rFonts w:ascii="Times New Roman" w:hAnsi="Times New Roman" w:cs="Times New Roman"/>
        </w:rPr>
        <w:t>e ten model autobusu jest nie najlepszej jakości i ciągle się psuje. W MPK maj</w:t>
      </w:r>
      <w:r w:rsidR="00DD150C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odpowiednich  pracowników mechaników</w:t>
      </w:r>
      <w:r w:rsidR="00DD150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którzy w razie potrzeby dokonają naprawy we własnym zakresie.</w:t>
      </w:r>
    </w:p>
    <w:p w:rsidR="005E23AC" w:rsidRDefault="005E23AC" w:rsidP="005E23AC">
      <w:pPr>
        <w:pStyle w:val="Akapitzlist"/>
        <w:jc w:val="both"/>
        <w:rPr>
          <w:rFonts w:ascii="Times New Roman" w:hAnsi="Times New Roman" w:cs="Times New Roman"/>
        </w:rPr>
      </w:pPr>
    </w:p>
    <w:p w:rsidR="005E23AC" w:rsidRDefault="005E23AC" w:rsidP="005E23AC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Naczelnik Józef Cierniak uważa, </w:t>
      </w:r>
      <w:r w:rsidR="00DD150C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 xml:space="preserve">e gimbus należy przekazać do Szczepanowa tym bardziej, </w:t>
      </w:r>
      <w:r w:rsidR="00DD150C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 xml:space="preserve">e może być on dodatkowo wykorzystany na dowozy dzieci na basen. </w:t>
      </w:r>
    </w:p>
    <w:p w:rsidR="005E23AC" w:rsidRDefault="005E23AC" w:rsidP="003537FD">
      <w:pPr>
        <w:jc w:val="both"/>
        <w:rPr>
          <w:rFonts w:ascii="Times New Roman" w:hAnsi="Times New Roman" w:cs="Times New Roman"/>
        </w:rPr>
      </w:pPr>
    </w:p>
    <w:p w:rsidR="003537FD" w:rsidRDefault="003537FD" w:rsidP="003537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w krótkiej dyskusji komisja analizowała temat dzieci sześcioletnich w szkołach podstawowych Gminy Brzesko w roku szkolnym 2014/2015 oraz zaopiniowała pozytywnie projekty uchwał w sprawach:</w:t>
      </w:r>
    </w:p>
    <w:p w:rsidR="003537FD" w:rsidRPr="003537FD" w:rsidRDefault="003537FD" w:rsidP="003537FD">
      <w:pPr>
        <w:widowControl/>
        <w:suppressAutoHyphens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bookmarkStart w:id="0" w:name="_GoBack"/>
      <w:bookmarkEnd w:id="0"/>
    </w:p>
    <w:p w:rsidR="003537FD" w:rsidRPr="003537FD" w:rsidRDefault="003537FD" w:rsidP="003537FD">
      <w:pPr>
        <w:widowControl/>
        <w:numPr>
          <w:ilvl w:val="0"/>
          <w:numId w:val="9"/>
        </w:numPr>
        <w:tabs>
          <w:tab w:val="left" w:pos="1242"/>
        </w:tabs>
        <w:suppressAutoHyphens w:val="0"/>
        <w:spacing w:after="160" w:line="259" w:lineRule="auto"/>
        <w:contextualSpacing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3537FD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zatwierdzenia sprawozdania finansowego Powiatowej i Miejskiej Biblioteki Publicznej w Brzesku za rok 2013 – </w:t>
      </w:r>
      <w:r w:rsidRPr="003537FD">
        <w:rPr>
          <w:rFonts w:ascii="Times New Roman" w:eastAsiaTheme="minorHAnsi" w:hAnsi="Times New Roman" w:cs="Times New Roman"/>
          <w:b/>
          <w:kern w:val="0"/>
          <w:lang w:eastAsia="en-US" w:bidi="ar-SA"/>
        </w:rPr>
        <w:t>głosowano jednogłośnie;</w:t>
      </w:r>
    </w:p>
    <w:p w:rsidR="003537FD" w:rsidRPr="003537FD" w:rsidRDefault="003537FD" w:rsidP="003537F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537FD">
        <w:rPr>
          <w:rFonts w:ascii="Times New Roman" w:eastAsiaTheme="minorHAnsi" w:hAnsi="Times New Roman" w:cs="Times New Roman"/>
          <w:kern w:val="0"/>
          <w:lang w:eastAsia="en-US" w:bidi="ar-SA"/>
        </w:rPr>
        <w:lastRenderedPageBreak/>
        <w:t xml:space="preserve">zatwierdzenia sprawozdania finansowego Miejskiego Ośrodka Kultury w Brzesku za rok 2013 – głosowano </w:t>
      </w:r>
      <w:r w:rsidRPr="003537FD">
        <w:rPr>
          <w:rFonts w:ascii="Times New Roman" w:eastAsiaTheme="minorHAnsi" w:hAnsi="Times New Roman" w:cs="Times New Roman"/>
          <w:b/>
          <w:kern w:val="0"/>
          <w:lang w:eastAsia="en-US" w:bidi="ar-SA"/>
        </w:rPr>
        <w:t>jednogłośnie</w:t>
      </w:r>
    </w:p>
    <w:p w:rsidR="003537FD" w:rsidRDefault="003537FD" w:rsidP="003537FD">
      <w:pPr>
        <w:jc w:val="both"/>
        <w:rPr>
          <w:rFonts w:ascii="Times New Roman" w:hAnsi="Times New Roman" w:cs="Times New Roman"/>
        </w:rPr>
      </w:pPr>
    </w:p>
    <w:p w:rsidR="003537FD" w:rsidRDefault="003537FD" w:rsidP="003537FD">
      <w:pPr>
        <w:jc w:val="both"/>
        <w:rPr>
          <w:rFonts w:ascii="Times New Roman" w:hAnsi="Times New Roman" w:cs="Times New Roman"/>
        </w:rPr>
      </w:pPr>
    </w:p>
    <w:p w:rsidR="003537FD" w:rsidRDefault="003537FD" w:rsidP="003537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tym posiedzenie Komisji zostało zakończone.</w:t>
      </w:r>
    </w:p>
    <w:p w:rsidR="003537FD" w:rsidRDefault="003537FD" w:rsidP="003537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Obrady trwały od godz.  12.00 – 15.00</w:t>
      </w:r>
    </w:p>
    <w:p w:rsidR="003537FD" w:rsidRPr="003537FD" w:rsidRDefault="003537FD" w:rsidP="003537FD">
      <w:pPr>
        <w:rPr>
          <w:rFonts w:ascii="Times New Roman" w:hAnsi="Times New Roman" w:cs="Times New Roman"/>
        </w:rPr>
      </w:pPr>
    </w:p>
    <w:p w:rsidR="003537FD" w:rsidRPr="003537FD" w:rsidRDefault="003537FD" w:rsidP="003537FD">
      <w:pPr>
        <w:rPr>
          <w:rFonts w:ascii="Times New Roman" w:hAnsi="Times New Roman" w:cs="Times New Roman"/>
        </w:rPr>
      </w:pPr>
    </w:p>
    <w:p w:rsidR="003537FD" w:rsidRPr="003537FD" w:rsidRDefault="003537FD" w:rsidP="003537FD">
      <w:pPr>
        <w:rPr>
          <w:rFonts w:ascii="Times New Roman" w:hAnsi="Times New Roman" w:cs="Times New Roman"/>
        </w:rPr>
      </w:pPr>
    </w:p>
    <w:p w:rsidR="003537FD" w:rsidRPr="003537FD" w:rsidRDefault="003537FD" w:rsidP="003537FD">
      <w:pPr>
        <w:rPr>
          <w:rFonts w:ascii="Times New Roman" w:hAnsi="Times New Roman" w:cs="Times New Roman"/>
        </w:rPr>
      </w:pPr>
    </w:p>
    <w:p w:rsidR="003537FD" w:rsidRPr="003537FD" w:rsidRDefault="003537FD" w:rsidP="003537FD">
      <w:pPr>
        <w:rPr>
          <w:rFonts w:ascii="Times New Roman" w:hAnsi="Times New Roman" w:cs="Times New Roman"/>
        </w:rPr>
      </w:pPr>
    </w:p>
    <w:p w:rsidR="003537FD" w:rsidRPr="003537FD" w:rsidRDefault="003537FD" w:rsidP="003537FD">
      <w:pPr>
        <w:rPr>
          <w:rFonts w:ascii="Times New Roman" w:hAnsi="Times New Roman" w:cs="Times New Roman"/>
        </w:rPr>
      </w:pPr>
    </w:p>
    <w:p w:rsidR="003537FD" w:rsidRDefault="003537FD" w:rsidP="003537FD">
      <w:pPr>
        <w:rPr>
          <w:rFonts w:ascii="Times New Roman" w:hAnsi="Times New Roman" w:cs="Times New Roman"/>
        </w:rPr>
      </w:pPr>
    </w:p>
    <w:p w:rsidR="003537FD" w:rsidRPr="003537FD" w:rsidRDefault="003537FD" w:rsidP="003537FD">
      <w:pPr>
        <w:widowControl/>
        <w:suppressAutoHyphens w:val="0"/>
        <w:spacing w:after="160" w:line="259" w:lineRule="auto"/>
        <w:ind w:left="4956" w:firstLine="708"/>
        <w:rPr>
          <w:rFonts w:ascii="Times New Roman" w:eastAsiaTheme="minorHAnsi" w:hAnsi="Times New Roman" w:cs="Times New Roman"/>
          <w:b/>
          <w:bCs/>
          <w:iCs/>
          <w:kern w:val="0"/>
          <w:sz w:val="22"/>
          <w:szCs w:val="22"/>
          <w:lang w:eastAsia="en-US" w:bidi="ar-SA"/>
        </w:rPr>
      </w:pPr>
      <w:r w:rsidRPr="003537FD">
        <w:rPr>
          <w:rFonts w:ascii="Times New Roman" w:eastAsiaTheme="minorHAnsi" w:hAnsi="Times New Roman" w:cs="Times New Roman"/>
          <w:b/>
          <w:bCs/>
          <w:iCs/>
          <w:kern w:val="0"/>
          <w:sz w:val="22"/>
          <w:szCs w:val="22"/>
          <w:lang w:eastAsia="en-US" w:bidi="ar-SA"/>
        </w:rPr>
        <w:t>Przewodniczący</w:t>
      </w:r>
    </w:p>
    <w:p w:rsidR="003537FD" w:rsidRPr="003537FD" w:rsidRDefault="003537FD" w:rsidP="003537FD">
      <w:pPr>
        <w:keepNext/>
        <w:widowControl/>
        <w:suppressAutoHyphens w:val="0"/>
        <w:ind w:left="4248"/>
        <w:jc w:val="center"/>
        <w:outlineLvl w:val="5"/>
        <w:rPr>
          <w:rFonts w:ascii="Times New Roman" w:eastAsia="Times New Roman" w:hAnsi="Times New Roman" w:cs="Times New Roman"/>
          <w:b/>
          <w:bCs/>
          <w:iCs/>
          <w:kern w:val="0"/>
          <w:lang w:eastAsia="pl-PL" w:bidi="ar-SA"/>
        </w:rPr>
      </w:pPr>
      <w:r w:rsidRPr="003537FD">
        <w:rPr>
          <w:rFonts w:ascii="Times New Roman" w:eastAsia="Times New Roman" w:hAnsi="Times New Roman" w:cs="Times New Roman"/>
          <w:b/>
          <w:bCs/>
          <w:iCs/>
          <w:kern w:val="0"/>
          <w:lang w:eastAsia="pl-PL" w:bidi="ar-SA"/>
        </w:rPr>
        <w:t xml:space="preserve">  Komisji  Oświaty Kultury i Sportu</w:t>
      </w:r>
    </w:p>
    <w:p w:rsidR="003537FD" w:rsidRPr="003537FD" w:rsidRDefault="003537FD" w:rsidP="003537FD">
      <w:pPr>
        <w:keepNext/>
        <w:widowControl/>
        <w:suppressAutoHyphens w:val="0"/>
        <w:ind w:left="4248"/>
        <w:jc w:val="center"/>
        <w:outlineLvl w:val="5"/>
        <w:rPr>
          <w:rFonts w:ascii="Times New Roman" w:eastAsia="Times New Roman" w:hAnsi="Times New Roman" w:cs="Times New Roman"/>
          <w:b/>
          <w:bCs/>
          <w:iCs/>
          <w:kern w:val="0"/>
          <w:lang w:eastAsia="pl-PL" w:bidi="ar-SA"/>
        </w:rPr>
      </w:pPr>
      <w:r w:rsidRPr="003537FD">
        <w:rPr>
          <w:rFonts w:ascii="Times New Roman" w:eastAsia="Times New Roman" w:hAnsi="Times New Roman" w:cs="Times New Roman"/>
          <w:b/>
          <w:bCs/>
          <w:iCs/>
          <w:kern w:val="0"/>
          <w:lang w:eastAsia="pl-PL" w:bidi="ar-SA"/>
        </w:rPr>
        <w:t>Rady  Miejskiej w Brzesku</w:t>
      </w:r>
    </w:p>
    <w:p w:rsidR="003537FD" w:rsidRPr="003537FD" w:rsidRDefault="003537FD" w:rsidP="003537FD">
      <w:pPr>
        <w:widowControl/>
        <w:suppressAutoHyphens w:val="0"/>
        <w:spacing w:after="160" w:line="259" w:lineRule="auto"/>
        <w:ind w:left="4248"/>
        <w:jc w:val="center"/>
        <w:rPr>
          <w:rFonts w:ascii="Times New Roman" w:eastAsiaTheme="minorHAnsi" w:hAnsi="Times New Roman" w:cs="Times New Roman"/>
          <w:b/>
          <w:bCs/>
          <w:iCs/>
          <w:kern w:val="0"/>
          <w:sz w:val="22"/>
          <w:szCs w:val="22"/>
          <w:lang w:eastAsia="en-US" w:bidi="ar-SA"/>
        </w:rPr>
      </w:pPr>
    </w:p>
    <w:p w:rsidR="003537FD" w:rsidRPr="003537FD" w:rsidRDefault="003537FD" w:rsidP="003537FD">
      <w:pPr>
        <w:widowControl/>
        <w:suppressAutoHyphens w:val="0"/>
        <w:spacing w:after="160" w:line="259" w:lineRule="auto"/>
        <w:ind w:left="4248"/>
        <w:jc w:val="center"/>
        <w:rPr>
          <w:rFonts w:ascii="Times New Roman" w:eastAsiaTheme="minorHAnsi" w:hAnsi="Times New Roman" w:cs="Times New Roman"/>
          <w:b/>
          <w:bCs/>
          <w:iCs/>
          <w:kern w:val="0"/>
          <w:sz w:val="22"/>
          <w:szCs w:val="22"/>
          <w:lang w:eastAsia="en-US" w:bidi="ar-SA"/>
        </w:rPr>
      </w:pPr>
      <w:r w:rsidRPr="003537FD">
        <w:rPr>
          <w:rFonts w:ascii="Times New Roman" w:eastAsiaTheme="minorHAnsi" w:hAnsi="Times New Roman" w:cs="Times New Roman"/>
          <w:b/>
          <w:bCs/>
          <w:iCs/>
          <w:kern w:val="0"/>
          <w:sz w:val="22"/>
          <w:szCs w:val="22"/>
          <w:lang w:eastAsia="en-US" w:bidi="ar-SA"/>
        </w:rPr>
        <w:t xml:space="preserve">mgr Kazimierz </w:t>
      </w:r>
      <w:proofErr w:type="spellStart"/>
      <w:r w:rsidRPr="003537FD">
        <w:rPr>
          <w:rFonts w:ascii="Times New Roman" w:eastAsiaTheme="minorHAnsi" w:hAnsi="Times New Roman" w:cs="Times New Roman"/>
          <w:b/>
          <w:bCs/>
          <w:iCs/>
          <w:kern w:val="0"/>
          <w:sz w:val="22"/>
          <w:szCs w:val="22"/>
          <w:lang w:eastAsia="en-US" w:bidi="ar-SA"/>
        </w:rPr>
        <w:t>Sproski</w:t>
      </w:r>
      <w:proofErr w:type="spellEnd"/>
    </w:p>
    <w:p w:rsidR="003537FD" w:rsidRDefault="003537FD" w:rsidP="003537FD">
      <w:pPr>
        <w:jc w:val="center"/>
        <w:rPr>
          <w:rFonts w:ascii="Times New Roman" w:hAnsi="Times New Roman" w:cs="Times New Roman"/>
        </w:rPr>
      </w:pPr>
    </w:p>
    <w:p w:rsidR="003537FD" w:rsidRPr="003537FD" w:rsidRDefault="003537FD" w:rsidP="003537FD">
      <w:pPr>
        <w:rPr>
          <w:rFonts w:ascii="Times New Roman" w:hAnsi="Times New Roman" w:cs="Times New Roman"/>
        </w:rPr>
      </w:pPr>
    </w:p>
    <w:p w:rsidR="003537FD" w:rsidRPr="003537FD" w:rsidRDefault="003537FD" w:rsidP="003537FD">
      <w:pPr>
        <w:rPr>
          <w:rFonts w:ascii="Times New Roman" w:hAnsi="Times New Roman" w:cs="Times New Roman"/>
        </w:rPr>
      </w:pPr>
    </w:p>
    <w:p w:rsidR="003537FD" w:rsidRPr="003537FD" w:rsidRDefault="003537FD" w:rsidP="003537FD">
      <w:pPr>
        <w:rPr>
          <w:rFonts w:ascii="Times New Roman" w:hAnsi="Times New Roman" w:cs="Times New Roman"/>
        </w:rPr>
      </w:pPr>
    </w:p>
    <w:p w:rsidR="003537FD" w:rsidRPr="003537FD" w:rsidRDefault="003537FD" w:rsidP="003537FD">
      <w:pPr>
        <w:rPr>
          <w:rFonts w:ascii="Times New Roman" w:hAnsi="Times New Roman" w:cs="Times New Roman"/>
        </w:rPr>
      </w:pPr>
    </w:p>
    <w:p w:rsidR="003537FD" w:rsidRPr="003537FD" w:rsidRDefault="003537FD" w:rsidP="003537FD">
      <w:pPr>
        <w:rPr>
          <w:rFonts w:ascii="Times New Roman" w:hAnsi="Times New Roman" w:cs="Times New Roman"/>
        </w:rPr>
      </w:pPr>
    </w:p>
    <w:p w:rsidR="003537FD" w:rsidRPr="003537FD" w:rsidRDefault="003537FD" w:rsidP="003537FD">
      <w:pPr>
        <w:rPr>
          <w:rFonts w:ascii="Times New Roman" w:hAnsi="Times New Roman" w:cs="Times New Roman"/>
        </w:rPr>
      </w:pPr>
    </w:p>
    <w:p w:rsidR="003537FD" w:rsidRPr="003537FD" w:rsidRDefault="003537FD" w:rsidP="003537FD">
      <w:pPr>
        <w:rPr>
          <w:rFonts w:ascii="Times New Roman" w:hAnsi="Times New Roman" w:cs="Times New Roman"/>
        </w:rPr>
      </w:pPr>
    </w:p>
    <w:p w:rsidR="003537FD" w:rsidRPr="003537FD" w:rsidRDefault="003537FD" w:rsidP="003537FD">
      <w:pPr>
        <w:rPr>
          <w:rFonts w:ascii="Times New Roman" w:hAnsi="Times New Roman" w:cs="Times New Roman"/>
        </w:rPr>
      </w:pPr>
    </w:p>
    <w:p w:rsidR="003537FD" w:rsidRPr="003537FD" w:rsidRDefault="003537FD" w:rsidP="003537FD">
      <w:pPr>
        <w:rPr>
          <w:rFonts w:ascii="Times New Roman" w:hAnsi="Times New Roman" w:cs="Times New Roman"/>
        </w:rPr>
      </w:pPr>
    </w:p>
    <w:p w:rsidR="003537FD" w:rsidRPr="003537FD" w:rsidRDefault="003537FD" w:rsidP="003537FD">
      <w:pPr>
        <w:rPr>
          <w:rFonts w:ascii="Times New Roman" w:hAnsi="Times New Roman" w:cs="Times New Roman"/>
        </w:rPr>
      </w:pPr>
    </w:p>
    <w:p w:rsidR="003537FD" w:rsidRPr="003537FD" w:rsidRDefault="003537FD" w:rsidP="003537FD">
      <w:pPr>
        <w:rPr>
          <w:rFonts w:ascii="Times New Roman" w:hAnsi="Times New Roman" w:cs="Times New Roman"/>
        </w:rPr>
      </w:pPr>
    </w:p>
    <w:p w:rsidR="003537FD" w:rsidRPr="003537FD" w:rsidRDefault="003537FD" w:rsidP="003537FD">
      <w:pPr>
        <w:rPr>
          <w:rFonts w:ascii="Times New Roman" w:hAnsi="Times New Roman" w:cs="Times New Roman"/>
        </w:rPr>
      </w:pPr>
    </w:p>
    <w:p w:rsidR="003537FD" w:rsidRPr="003537FD" w:rsidRDefault="003537FD" w:rsidP="003537FD">
      <w:pPr>
        <w:rPr>
          <w:rFonts w:ascii="Times New Roman" w:hAnsi="Times New Roman" w:cs="Times New Roman"/>
        </w:rPr>
      </w:pPr>
    </w:p>
    <w:p w:rsidR="003537FD" w:rsidRPr="003537FD" w:rsidRDefault="003537FD" w:rsidP="003537FD">
      <w:pPr>
        <w:rPr>
          <w:rFonts w:ascii="Times New Roman" w:hAnsi="Times New Roman" w:cs="Times New Roman"/>
        </w:rPr>
      </w:pPr>
    </w:p>
    <w:p w:rsidR="003537FD" w:rsidRDefault="003537FD" w:rsidP="003537FD">
      <w:pPr>
        <w:rPr>
          <w:rFonts w:ascii="Times New Roman" w:hAnsi="Times New Roman" w:cs="Times New Roman"/>
        </w:rPr>
      </w:pPr>
    </w:p>
    <w:p w:rsidR="003537FD" w:rsidRPr="003537FD" w:rsidRDefault="003537FD" w:rsidP="00353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Protokołowała: Inspektor Marta </w:t>
      </w:r>
      <w:proofErr w:type="spellStart"/>
      <w:r>
        <w:rPr>
          <w:rFonts w:ascii="Times New Roman" w:hAnsi="Times New Roman" w:cs="Times New Roman"/>
        </w:rPr>
        <w:t>Kółkowska</w:t>
      </w:r>
      <w:proofErr w:type="spellEnd"/>
    </w:p>
    <w:sectPr w:rsidR="003537FD" w:rsidRPr="003537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77C" w:rsidRDefault="00A2677C" w:rsidP="003537FD">
      <w:r>
        <w:separator/>
      </w:r>
    </w:p>
  </w:endnote>
  <w:endnote w:type="continuationSeparator" w:id="0">
    <w:p w:rsidR="00A2677C" w:rsidRDefault="00A2677C" w:rsidP="0035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6484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537FD" w:rsidRDefault="003537FD" w:rsidP="003537FD">
        <w:pPr>
          <w:pStyle w:val="Stopka"/>
          <w:pBdr>
            <w:top w:val="single" w:sz="4" w:space="1" w:color="D9D9D9" w:themeColor="background1" w:themeShade="D9"/>
          </w:pBdr>
          <w:ind w:left="2544" w:firstLine="4536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50C" w:rsidRPr="00DD150C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3537FD" w:rsidRDefault="003537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77C" w:rsidRDefault="00A2677C" w:rsidP="003537FD">
      <w:r>
        <w:separator/>
      </w:r>
    </w:p>
  </w:footnote>
  <w:footnote w:type="continuationSeparator" w:id="0">
    <w:p w:rsidR="00A2677C" w:rsidRDefault="00A2677C" w:rsidP="00353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6A75"/>
    <w:multiLevelType w:val="hybridMultilevel"/>
    <w:tmpl w:val="199E39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4A4ECB"/>
    <w:multiLevelType w:val="hybridMultilevel"/>
    <w:tmpl w:val="B1AC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FD7093"/>
    <w:multiLevelType w:val="hybridMultilevel"/>
    <w:tmpl w:val="F77CD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77D9C"/>
    <w:multiLevelType w:val="hybridMultilevel"/>
    <w:tmpl w:val="177C5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A5803"/>
    <w:multiLevelType w:val="hybridMultilevel"/>
    <w:tmpl w:val="C58E8E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926385"/>
    <w:multiLevelType w:val="hybridMultilevel"/>
    <w:tmpl w:val="5B6CB24E"/>
    <w:lvl w:ilvl="0" w:tplc="EEEEB830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C82D9D"/>
    <w:multiLevelType w:val="hybridMultilevel"/>
    <w:tmpl w:val="1446F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E7A88"/>
    <w:multiLevelType w:val="hybridMultilevel"/>
    <w:tmpl w:val="5B8201AC"/>
    <w:lvl w:ilvl="0" w:tplc="0415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CA18AB"/>
    <w:multiLevelType w:val="hybridMultilevel"/>
    <w:tmpl w:val="127CA46C"/>
    <w:lvl w:ilvl="0" w:tplc="0415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84"/>
    <w:rsid w:val="000F17F7"/>
    <w:rsid w:val="003537FD"/>
    <w:rsid w:val="003829D8"/>
    <w:rsid w:val="005E23AC"/>
    <w:rsid w:val="00945A84"/>
    <w:rsid w:val="00A2677C"/>
    <w:rsid w:val="00AD3AC9"/>
    <w:rsid w:val="00BC24BD"/>
    <w:rsid w:val="00CB749A"/>
    <w:rsid w:val="00D46190"/>
    <w:rsid w:val="00D57D0F"/>
    <w:rsid w:val="00D80B43"/>
    <w:rsid w:val="00DD150C"/>
    <w:rsid w:val="00F3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7BFF1-DA50-4BF2-870B-9DDB373F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A84"/>
    <w:pPr>
      <w:widowControl w:val="0"/>
      <w:suppressAutoHyphens/>
      <w:spacing w:after="0" w:line="240" w:lineRule="auto"/>
    </w:pPr>
    <w:rPr>
      <w:rFonts w:ascii="Tahoma" w:eastAsia="Lucida Sans Unicode" w:hAnsi="Tahoma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45A84"/>
    <w:rPr>
      <w:b/>
      <w:bCs/>
    </w:rPr>
  </w:style>
  <w:style w:type="paragraph" w:styleId="NormalnyWeb">
    <w:name w:val="Normal (Web)"/>
    <w:basedOn w:val="Normalny"/>
    <w:rsid w:val="00945A84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CB749A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3537F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537FD"/>
    <w:rPr>
      <w:rFonts w:ascii="Tahoma" w:eastAsia="Lucida Sans Unicode" w:hAnsi="Tahoma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537F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537FD"/>
    <w:rPr>
      <w:rFonts w:ascii="Tahoma" w:eastAsia="Lucida Sans Unicode" w:hAnsi="Tahoma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CB7D6-6F64-4978-B913-11986835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1037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4</cp:revision>
  <dcterms:created xsi:type="dcterms:W3CDTF">2014-05-29T10:46:00Z</dcterms:created>
  <dcterms:modified xsi:type="dcterms:W3CDTF">2014-06-02T08:02:00Z</dcterms:modified>
</cp:coreProperties>
</file>