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9E" w:rsidRDefault="003B0A9E" w:rsidP="003B0A9E">
      <w:pPr>
        <w:keepNext/>
        <w:spacing w:after="480"/>
        <w:jc w:val="center"/>
      </w:pPr>
      <w:bookmarkStart w:id="0" w:name="_GoBack"/>
      <w:bookmarkEnd w:id="0"/>
      <w:r>
        <w:rPr>
          <w:b/>
        </w:rPr>
        <w:t>Plan pracy Komisji Skarg, Wniosków i Petycji.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5191"/>
        <w:gridCol w:w="3022"/>
      </w:tblGrid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TEMATYKA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CZAS REALIZACJI</w:t>
            </w:r>
          </w:p>
        </w:tc>
      </w:tr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Bieżąca analiza i rozstrzygnięcie skarg na Burmistrza</w:t>
            </w:r>
          </w:p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oraz Kierowników Jednostek Organizacyjnych Gminy Brzesko.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Przez cały 2019 r.</w:t>
            </w:r>
          </w:p>
        </w:tc>
      </w:tr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Bieżąca analiza i rozstrzygnięcie wniosków skierowanych</w:t>
            </w:r>
          </w:p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Rady Miejskiej w Brzesku.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Przez cały 2019 r.</w:t>
            </w:r>
          </w:p>
        </w:tc>
      </w:tr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Bieżąca analiza i rozstrzygnięcie petycji skierowanych</w:t>
            </w:r>
          </w:p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Rady Miejskiej w Brzesku.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Przez cały 2019 r.</w:t>
            </w:r>
          </w:p>
        </w:tc>
      </w:tr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Przygotowywanie stanowisk, propozycji rozstrzygnięć. projektów uchwał z uzasadnieniami dotyczących rozpatrywanych  spraw.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Przez cały 2019 r.</w:t>
            </w:r>
          </w:p>
        </w:tc>
      </w:tr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Współpraca z właściwymi komisjami Rady Miejskiej.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Przez cały 2019 r.</w:t>
            </w:r>
          </w:p>
        </w:tc>
      </w:tr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Omawianie i analiza zagadnień wynikających</w:t>
            </w:r>
          </w:p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Planu Pracy Rady Miejskiej w Brzesku.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Przez cały 2019 r.</w:t>
            </w:r>
          </w:p>
        </w:tc>
      </w:tr>
      <w:tr w:rsidR="003B0A9E" w:rsidTr="00DE14CD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Zaopiniowanie planu pracy komisji na rok 2020.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0A9E" w:rsidRDefault="003B0A9E" w:rsidP="00DE14CD">
            <w:pPr>
              <w:rPr>
                <w:color w:val="000000"/>
                <w:u w:color="000000"/>
              </w:rPr>
            </w:pPr>
          </w:p>
        </w:tc>
      </w:tr>
    </w:tbl>
    <w:p w:rsidR="003B0A9E" w:rsidRDefault="003B0A9E" w:rsidP="003B0A9E">
      <w:pPr>
        <w:keepNext/>
        <w:spacing w:before="120" w:after="120"/>
        <w:ind w:left="283" w:firstLine="227"/>
      </w:pPr>
      <w:r>
        <w:t> </w:t>
      </w:r>
    </w:p>
    <w:p w:rsidR="00CF3658" w:rsidRPr="00FF58AA" w:rsidRDefault="00CF3658" w:rsidP="00FF58AA"/>
    <w:sectPr w:rsidR="00CF3658" w:rsidRPr="00FF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A7"/>
    <w:rsid w:val="000D7327"/>
    <w:rsid w:val="00293700"/>
    <w:rsid w:val="003B0A9E"/>
    <w:rsid w:val="00BD28BE"/>
    <w:rsid w:val="00C6260C"/>
    <w:rsid w:val="00CF3658"/>
    <w:rsid w:val="00FD5FA7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A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2</cp:revision>
  <dcterms:created xsi:type="dcterms:W3CDTF">2019-02-26T14:19:00Z</dcterms:created>
  <dcterms:modified xsi:type="dcterms:W3CDTF">2019-02-26T14:19:00Z</dcterms:modified>
</cp:coreProperties>
</file>