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4" w:rsidRDefault="00056DE4" w:rsidP="00056DE4">
      <w:pPr>
        <w:keepNext/>
        <w:spacing w:after="480"/>
        <w:jc w:val="center"/>
      </w:pPr>
      <w:r>
        <w:rPr>
          <w:b/>
        </w:rPr>
        <w:t>Plan pracy Komisji Gospodarki Finansowej na rok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441"/>
      </w:tblGrid>
      <w:tr w:rsidR="00056DE4" w:rsidTr="002605C6">
        <w:trPr>
          <w:trHeight w:val="263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Temat</w:t>
            </w:r>
          </w:p>
        </w:tc>
      </w:tr>
      <w:tr w:rsidR="00056DE4" w:rsidTr="002605C6">
        <w:trPr>
          <w:trHeight w:val="645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Styczeń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 Wybór w-ce Przewodniczącego Komisji;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 Przyjęcie planu pracy Komisji na rok 2019;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 Analiza, omówienie i zaopiniowanie projektu Budżetu Gminy Brzesko na 2019r.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Sprawy bieżące, wolne wnioski i zapytania - w tym opiniowanie projektów uchwał, rozpatrywanie wniosków i pism skierowanych do rozpatrzenia przez Komisję.</w:t>
            </w:r>
          </w:p>
        </w:tc>
      </w:tr>
      <w:tr w:rsidR="00056DE4" w:rsidTr="002605C6">
        <w:trPr>
          <w:trHeight w:val="1114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       Luty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1.Ocena przygotowań do realizacji inwestycji zaplanowanych na rok 2019 wraz z informacją dotyczącą planowania przestrzennego na terenie Gminy Brzesko, w tym przygotowania terenów przeznaczonych pod tzw. „Strefy Aktywności Gospodarczej – stan realizacji i przygotowań;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2.Informacja na temat planowanych działań </w:t>
            </w:r>
            <w:proofErr w:type="spellStart"/>
            <w:r>
              <w:rPr>
                <w:color w:val="000000"/>
                <w:u w:color="000000"/>
              </w:rPr>
              <w:t>promocyjno</w:t>
            </w:r>
            <w:proofErr w:type="spellEnd"/>
            <w:r>
              <w:rPr>
                <w:color w:val="000000"/>
                <w:u w:color="000000"/>
              </w:rPr>
              <w:t xml:space="preserve"> - kulturalnych w 2019 roku w Gminie Brzesko.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Bieżąca informacja na temat działalności spółki RPWiK w Brzesku.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  Sprawy bieżące, wolne wnioski i zapytania - w tym opiniowanie projektów uchwał, rozpatrywanie wniosków i pism skierowanych do rozpatrzenia przez Komisję.</w:t>
            </w:r>
          </w:p>
        </w:tc>
      </w:tr>
      <w:tr w:rsidR="00056DE4" w:rsidTr="002605C6">
        <w:trPr>
          <w:trHeight w:val="1800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Marzec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1.Analiza stanu dróg po okresie zimowym wraz z informacją                            o harmonogramie prac inwestycyjnych i remontowych dróg, ulic                  i placów, przystanków i punktów oświetleniowych ustalonych na podstawie przeglądu po okresie zimowym.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2.Informacja na temat funkcjonowania </w:t>
            </w:r>
            <w:proofErr w:type="spellStart"/>
            <w:r>
              <w:rPr>
                <w:color w:val="000000"/>
                <w:u w:color="000000"/>
              </w:rPr>
              <w:t>BOSiR</w:t>
            </w:r>
            <w:proofErr w:type="spellEnd"/>
            <w:r>
              <w:rPr>
                <w:color w:val="000000"/>
                <w:u w:color="000000"/>
              </w:rPr>
              <w:t>, ocena stanu sportu                 i wykorzystania obiektów sportowych w gminie.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1285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Kwiecień  2019 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1.Omówienie i analiza informacji dotyczącej funkcjonowania Miejskiego Ośrodka Pomocy Społecznej w Brzesku.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2.Zapoznanie się ze sprawozdaniem z działalności Policji i Straży Pożarnej – informacja o stanie porządku i bezpieczeństwa publicznego.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3.Informacja na temat funkcjonowania Brzeskich Zakładów Komunalnych, analiza gospodarki odpadami w Gminie Brzesko za rok 2018 i zamierzeniami na rok 2019;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 skierowanych do rozpatrzenia przez Komisję.</w:t>
            </w:r>
          </w:p>
        </w:tc>
      </w:tr>
      <w:tr w:rsidR="00056DE4" w:rsidTr="002605C6">
        <w:trPr>
          <w:trHeight w:val="713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Maj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1.Zapoznanie się i analiza sprawozdania dotyczącego współpracy i wykorzystania środków budżetowych przez organizacje pozarządowe w 2018 r.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2.Zapoznanie się z informacją oraz analiza wykorzystania środków przeznaczonych na realizację Gminnego Programu Profilaktyki, Rozwiązania Problemów Alkoholowych i Narkomanii w 2018 r.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3.Analiza sprawozdania Miejskiego Ośrodka Kultury oraz Powiatowej i Miejskiej Biblioteki Publicznej za 2018 r.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4.Sprawy bieżące, wolne wnioski i zapytania - w 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286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Czerwiec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Analiza wykonania budżetu Gminy Brzesko za 2018 r.  (Absolutorium);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Raport o stanie gminy – analiza i dyskusja nad przedstawionym dokumentem.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Informacja na temat funkcjonowania Rejonowego Przedsiębiorstwa Wodociągów i Kanalizacji, z uwzględnieniem wyniku finansowego Spółki.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Informacja związana z dalszym wdrożeniem reformy szkolnej na terenie Gminy Brzesko - Analiza kosztów wdrażania reformy szkolnej na terenie Gminy Brzesko;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 Informacja n/t wykorzystania dotacji i programów unijnych.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6. 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286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Lipiec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Planowana przerwa wakacyjna</w:t>
            </w:r>
          </w:p>
        </w:tc>
      </w:tr>
      <w:tr w:rsidR="00056DE4" w:rsidTr="002605C6">
        <w:trPr>
          <w:trHeight w:val="1298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Sierpień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  <w:r>
              <w:rPr>
                <w:color w:val="000000"/>
                <w:sz w:val="24"/>
                <w:u w:color="000000"/>
              </w:rPr>
              <w:t>Analiza wykonania budżetu za I półrocze 2019 roku,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  <w:r>
              <w:rPr>
                <w:color w:val="000000"/>
                <w:sz w:val="24"/>
                <w:u w:color="000000"/>
              </w:rPr>
              <w:t>Analiza stanu zadłużenia Gminy. Stan ściągalności podatków i opłat  lokalnych.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1574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Wrzesień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1.Zapoznanie się ze stanem realizacji oraz podejmowanymi działaniami   związanymi z realizacją  „Planu Gospodarki Niskoemisyjnej wraz               z elementami Programu Ograniczenia Niskiej Emisji dla Gminy Brzesko. (przyjętego uchwałą Nr XVIII/124/2015 Rady Miejskiej w Brzesku z dnia 30 listopada 2015 r. z późn.zm.),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2.Informacja na temat funkcjonowania MPEC, z uwzględnieniem wyniku finansowego Spółki.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3.Informacja Biura Promocji z realizacji działań </w:t>
            </w:r>
            <w:proofErr w:type="spellStart"/>
            <w:r>
              <w:rPr>
                <w:color w:val="000000"/>
                <w:u w:color="000000"/>
              </w:rPr>
              <w:t>promocyjno</w:t>
            </w:r>
            <w:proofErr w:type="spellEnd"/>
            <w:r>
              <w:rPr>
                <w:color w:val="000000"/>
                <w:u w:color="000000"/>
              </w:rPr>
              <w:t xml:space="preserve"> - kulturalnych.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838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Październik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1.Opiniowanie wniosków do budżetu gminy na 2020 r.,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2.Działalność gminy w zakresie pozyskiwania inwestorów i pomocy lokalnym przedsiębiorcom.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3.Informacja na temat funkcjonowania MPK, z uwzględnieniem wyniku finansowego Spółki.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562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Listopad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1.Analiza propozycji stawek podatków lokalnych.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2.Informacja na temat realizacji inwestycji w Gminie Brzesko w roku 2019.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  <w:tr w:rsidR="00056DE4" w:rsidTr="002605C6">
        <w:trPr>
          <w:trHeight w:val="562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Grudzień</w:t>
            </w:r>
          </w:p>
          <w:p w:rsidR="00056DE4" w:rsidRDefault="00056DE4" w:rsidP="002605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 rok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 Analiza i przyjęcie projektu budżetu na 2020 r.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 Przyjęcie planu pracy komisji na rok 2020 r.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 Sprawy bieżące, wolne wnioski i zapytania -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opiniowanie projektów uchwał, rozpatrywanie wniosków i pism</w:t>
            </w:r>
          </w:p>
          <w:p w:rsidR="00056DE4" w:rsidRDefault="00056DE4" w:rsidP="002605C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skierowanych do rozpatrzenia przez Komisję.</w:t>
            </w:r>
          </w:p>
        </w:tc>
      </w:tr>
    </w:tbl>
    <w:p w:rsidR="004F1724" w:rsidRDefault="004F1724">
      <w:bookmarkStart w:id="0" w:name="_GoBack"/>
      <w:bookmarkEnd w:id="0"/>
    </w:p>
    <w:sectPr w:rsidR="004F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E4"/>
    <w:rsid w:val="00056DE4"/>
    <w:rsid w:val="004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1</cp:revision>
  <dcterms:created xsi:type="dcterms:W3CDTF">2019-02-25T10:11:00Z</dcterms:created>
  <dcterms:modified xsi:type="dcterms:W3CDTF">2019-02-25T10:12:00Z</dcterms:modified>
</cp:coreProperties>
</file>